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AD" w:rsidRDefault="00E812AD" w:rsidP="00E812AD">
      <w:pPr>
        <w:tabs>
          <w:tab w:val="left" w:pos="851"/>
        </w:tabs>
        <w:spacing w:after="0"/>
        <w:jc w:val="both"/>
        <w:rPr>
          <w:rFonts w:ascii="Times New Roman" w:hAnsi="Times New Roman" w:cs="Times New Roman"/>
          <w:color w:val="000000"/>
          <w:sz w:val="32"/>
          <w:szCs w:val="28"/>
        </w:rPr>
      </w:pPr>
      <w:r>
        <w:rPr>
          <w:rFonts w:ascii="Times New Roman" w:eastAsia="Times New Roman" w:hAnsi="Times New Roman" w:cs="Times New Roman"/>
          <w:i/>
          <w:noProof/>
          <w:sz w:val="24"/>
          <w:szCs w:val="24"/>
          <w:lang w:eastAsia="ru-RU"/>
        </w:rPr>
        <w:drawing>
          <wp:inline distT="0" distB="0" distL="0" distR="0" wp14:anchorId="0C1D61B1" wp14:editId="5E39732E">
            <wp:extent cx="5940425" cy="962108"/>
            <wp:effectExtent l="38100" t="0" r="22225" b="952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63A55" w:rsidRDefault="00C63A55" w:rsidP="00091598">
      <w:pPr>
        <w:tabs>
          <w:tab w:val="left" w:pos="851"/>
        </w:tabs>
        <w:spacing w:after="0"/>
        <w:ind w:firstLine="709"/>
        <w:jc w:val="both"/>
        <w:rPr>
          <w:rFonts w:ascii="Times New Roman" w:hAnsi="Times New Roman" w:cs="Times New Roman"/>
          <w:color w:val="000000"/>
          <w:sz w:val="28"/>
          <w:szCs w:val="28"/>
        </w:rPr>
      </w:pPr>
      <w:r w:rsidRPr="00C63A55">
        <w:rPr>
          <w:rFonts w:ascii="Times New Roman" w:hAnsi="Times New Roman" w:cs="Times New Roman"/>
          <w:color w:val="000000"/>
          <w:sz w:val="28"/>
          <w:szCs w:val="28"/>
        </w:rPr>
        <w:t>Актуальной задачей системы образования Ставропольского края является обеспечение функционирования общероссийской и развитие региональной систем оценки качества образования, повышающих эффективность управления образованием на основе объективных данных о состоянии системы образования на различных уровнях и тенденциях ее развития.</w:t>
      </w:r>
    </w:p>
    <w:p w:rsidR="00300266" w:rsidRPr="003500B1" w:rsidRDefault="00300266" w:rsidP="003500B1">
      <w:pPr>
        <w:tabs>
          <w:tab w:val="left" w:pos="851"/>
        </w:tabs>
        <w:spacing w:after="0"/>
        <w:ind w:firstLine="709"/>
        <w:jc w:val="both"/>
        <w:rPr>
          <w:rFonts w:ascii="Times New Roman" w:hAnsi="Times New Roman" w:cs="Times New Roman"/>
          <w:color w:val="000000"/>
          <w:sz w:val="28"/>
          <w:szCs w:val="28"/>
        </w:rPr>
      </w:pPr>
      <w:r w:rsidRPr="003500B1">
        <w:rPr>
          <w:rFonts w:ascii="Times New Roman" w:hAnsi="Times New Roman" w:cs="Times New Roman"/>
          <w:color w:val="000000"/>
          <w:sz w:val="28"/>
          <w:szCs w:val="28"/>
        </w:rPr>
        <w:t xml:space="preserve">Региональная система оценки качества образования строится в соответствии с требованиями </w:t>
      </w:r>
      <w:r w:rsidR="00A84E28" w:rsidRPr="003500B1">
        <w:rPr>
          <w:rFonts w:ascii="Times New Roman" w:hAnsi="Times New Roman" w:cs="Times New Roman"/>
          <w:color w:val="000000"/>
          <w:sz w:val="28"/>
          <w:szCs w:val="28"/>
        </w:rPr>
        <w:t>оценки механизмов управления качеством образования в субъектах Российской Федерации и осуществляется по двум показателям (механизмам): «Механизмы управления качеством результатов» и «Механизмы управления качеством образовательной деятельности».</w:t>
      </w:r>
      <w:r w:rsidR="005349DA" w:rsidRPr="003500B1">
        <w:rPr>
          <w:rFonts w:ascii="Times New Roman" w:hAnsi="Times New Roman" w:cs="Times New Roman"/>
          <w:color w:val="000000"/>
          <w:sz w:val="28"/>
          <w:szCs w:val="28"/>
        </w:rPr>
        <w:t xml:space="preserve"> </w:t>
      </w:r>
    </w:p>
    <w:p w:rsidR="00A84E28" w:rsidRPr="00A84E28" w:rsidRDefault="005349DA" w:rsidP="00091598">
      <w:pPr>
        <w:tabs>
          <w:tab w:val="left" w:pos="851"/>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A84E28" w:rsidRPr="00A84E28">
        <w:rPr>
          <w:rFonts w:ascii="Times New Roman" w:hAnsi="Times New Roman" w:cs="Times New Roman"/>
          <w:color w:val="000000"/>
          <w:sz w:val="28"/>
          <w:szCs w:val="28"/>
        </w:rPr>
        <w:t>ценк</w:t>
      </w:r>
      <w:r>
        <w:rPr>
          <w:rFonts w:ascii="Times New Roman" w:hAnsi="Times New Roman" w:cs="Times New Roman"/>
          <w:color w:val="000000"/>
          <w:sz w:val="28"/>
          <w:szCs w:val="28"/>
        </w:rPr>
        <w:t>а</w:t>
      </w:r>
      <w:r w:rsidR="00A84E28" w:rsidRPr="00A84E28">
        <w:rPr>
          <w:rFonts w:ascii="Times New Roman" w:hAnsi="Times New Roman" w:cs="Times New Roman"/>
          <w:color w:val="000000"/>
          <w:sz w:val="28"/>
          <w:szCs w:val="28"/>
        </w:rPr>
        <w:t xml:space="preserve"> качества подготовки обучающихся</w:t>
      </w:r>
      <w:r>
        <w:rPr>
          <w:rFonts w:ascii="Times New Roman" w:hAnsi="Times New Roman" w:cs="Times New Roman"/>
          <w:color w:val="000000"/>
          <w:sz w:val="28"/>
          <w:szCs w:val="28"/>
        </w:rPr>
        <w:t xml:space="preserve">, включенная в показатель </w:t>
      </w:r>
      <w:r w:rsidRPr="003500B1">
        <w:rPr>
          <w:rFonts w:ascii="Times New Roman" w:hAnsi="Times New Roman" w:cs="Times New Roman"/>
          <w:color w:val="000000"/>
          <w:sz w:val="28"/>
          <w:szCs w:val="28"/>
        </w:rPr>
        <w:t>«Механизмы управления качеством результатов»</w:t>
      </w:r>
      <w:r w:rsidR="00091598" w:rsidRPr="003500B1">
        <w:rPr>
          <w:rFonts w:ascii="Times New Roman" w:hAnsi="Times New Roman" w:cs="Times New Roman"/>
          <w:color w:val="000000"/>
          <w:sz w:val="28"/>
          <w:szCs w:val="28"/>
        </w:rPr>
        <w:t>,</w:t>
      </w:r>
      <w:r w:rsidRPr="003500B1">
        <w:rPr>
          <w:rFonts w:ascii="Times New Roman" w:hAnsi="Times New Roman" w:cs="Times New Roman"/>
          <w:color w:val="000000"/>
          <w:sz w:val="28"/>
          <w:szCs w:val="28"/>
        </w:rPr>
        <w:t xml:space="preserve"> проводится в соответствии с позициями</w:t>
      </w:r>
      <w:r>
        <w:rPr>
          <w:rFonts w:ascii="Times New Roman" w:eastAsia="Times New Roman" w:hAnsi="Times New Roman" w:cs="Times New Roman"/>
          <w:sz w:val="28"/>
          <w:szCs w:val="24"/>
          <w:lang w:eastAsia="ru-RU"/>
        </w:rPr>
        <w:t xml:space="preserve"> оценивания</w:t>
      </w:r>
      <w:r w:rsidR="00091598">
        <w:rPr>
          <w:rFonts w:ascii="Times New Roman" w:eastAsia="Times New Roman" w:hAnsi="Times New Roman" w:cs="Times New Roman"/>
          <w:sz w:val="28"/>
          <w:szCs w:val="24"/>
          <w:lang w:eastAsia="ru-RU"/>
        </w:rPr>
        <w:t xml:space="preserve"> федерального уровня.</w:t>
      </w:r>
    </w:p>
    <w:p w:rsidR="00091598" w:rsidRDefault="00091598" w:rsidP="008869AE">
      <w:pPr>
        <w:tabs>
          <w:tab w:val="left" w:pos="851"/>
        </w:tabs>
        <w:spacing w:after="0"/>
        <w:ind w:firstLine="709"/>
        <w:jc w:val="center"/>
        <w:rPr>
          <w:rFonts w:ascii="Times New Roman" w:hAnsi="Times New Roman" w:cs="Times New Roman"/>
          <w:b/>
          <w:color w:val="000000"/>
          <w:sz w:val="28"/>
          <w:szCs w:val="28"/>
        </w:rPr>
      </w:pPr>
    </w:p>
    <w:p w:rsidR="00E812AD" w:rsidRDefault="00E812AD" w:rsidP="008869AE">
      <w:pPr>
        <w:tabs>
          <w:tab w:val="left" w:pos="851"/>
        </w:tabs>
        <w:spacing w:after="0"/>
        <w:ind w:firstLine="709"/>
        <w:jc w:val="center"/>
        <w:rPr>
          <w:rFonts w:ascii="Times New Roman" w:hAnsi="Times New Roman" w:cs="Times New Roman"/>
          <w:b/>
          <w:color w:val="000000"/>
          <w:sz w:val="28"/>
          <w:szCs w:val="28"/>
        </w:rPr>
      </w:pPr>
      <w:r w:rsidRPr="00C56C95">
        <w:rPr>
          <w:rFonts w:ascii="Times New Roman" w:hAnsi="Times New Roman" w:cs="Times New Roman"/>
          <w:b/>
          <w:color w:val="000000"/>
          <w:sz w:val="28"/>
          <w:szCs w:val="28"/>
        </w:rPr>
        <w:t>Регулирующие документы</w:t>
      </w:r>
    </w:p>
    <w:p w:rsidR="000912EA" w:rsidRPr="00CC5DA2" w:rsidRDefault="00CC5DA2" w:rsidP="008869AE">
      <w:pPr>
        <w:tabs>
          <w:tab w:val="left" w:pos="851"/>
        </w:tabs>
        <w:spacing w:after="0"/>
        <w:ind w:firstLine="709"/>
        <w:jc w:val="center"/>
        <w:rPr>
          <w:rFonts w:ascii="Times New Roman" w:hAnsi="Times New Roman" w:cs="Times New Roman"/>
          <w:b/>
          <w:i/>
          <w:color w:val="000000"/>
          <w:sz w:val="28"/>
          <w:szCs w:val="28"/>
        </w:rPr>
      </w:pPr>
      <w:r w:rsidRPr="00CC5DA2">
        <w:rPr>
          <w:rFonts w:ascii="Times New Roman" w:hAnsi="Times New Roman" w:cs="Times New Roman"/>
          <w:b/>
          <w:i/>
          <w:color w:val="000000"/>
          <w:sz w:val="28"/>
          <w:szCs w:val="28"/>
        </w:rPr>
        <w:t>Федерального уровня</w:t>
      </w:r>
    </w:p>
    <w:p w:rsidR="00234688" w:rsidRPr="004B1B74" w:rsidRDefault="00234688" w:rsidP="004B1B74">
      <w:pPr>
        <w:tabs>
          <w:tab w:val="left" w:pos="851"/>
        </w:tabs>
        <w:spacing w:after="0"/>
        <w:ind w:right="-143" w:firstLine="709"/>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t xml:space="preserve">Указ Президента Российской Федерации от 21 июля 2020 года №474 </w:t>
      </w:r>
      <w:r w:rsidR="00091598">
        <w:rPr>
          <w:rFonts w:ascii="Times New Roman" w:hAnsi="Times New Roman" w:cs="Times New Roman"/>
          <w:color w:val="000000"/>
          <w:sz w:val="28"/>
          <w:szCs w:val="28"/>
        </w:rPr>
        <w:br/>
      </w:r>
      <w:r w:rsidRPr="004B1B74">
        <w:rPr>
          <w:rFonts w:ascii="Times New Roman" w:hAnsi="Times New Roman" w:cs="Times New Roman"/>
          <w:color w:val="000000"/>
          <w:sz w:val="28"/>
          <w:szCs w:val="28"/>
        </w:rPr>
        <w:t xml:space="preserve">«О национальных целях развития Российской Федерации на период </w:t>
      </w:r>
      <w:r w:rsidR="00091598">
        <w:rPr>
          <w:rFonts w:ascii="Times New Roman" w:hAnsi="Times New Roman" w:cs="Times New Roman"/>
          <w:color w:val="000000"/>
          <w:sz w:val="28"/>
          <w:szCs w:val="28"/>
        </w:rPr>
        <w:br/>
      </w:r>
      <w:r w:rsidRPr="004B1B74">
        <w:rPr>
          <w:rFonts w:ascii="Times New Roman" w:hAnsi="Times New Roman" w:cs="Times New Roman"/>
          <w:color w:val="000000"/>
          <w:sz w:val="28"/>
          <w:szCs w:val="28"/>
        </w:rPr>
        <w:t>до 2030 года»</w:t>
      </w:r>
      <w:r w:rsidR="002728C2" w:rsidRPr="004B1B74">
        <w:rPr>
          <w:rFonts w:ascii="Times New Roman" w:hAnsi="Times New Roman" w:cs="Times New Roman"/>
          <w:color w:val="000000"/>
          <w:sz w:val="28"/>
          <w:szCs w:val="28"/>
        </w:rPr>
        <w:t>.</w:t>
      </w:r>
    </w:p>
    <w:p w:rsidR="000912EA" w:rsidRPr="004B1B74" w:rsidRDefault="000912EA" w:rsidP="004B1B74">
      <w:pPr>
        <w:tabs>
          <w:tab w:val="left" w:pos="851"/>
        </w:tabs>
        <w:spacing w:after="0"/>
        <w:ind w:right="-143" w:firstLine="709"/>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t>Приказ Федеральной службы по надзору в сфере образования и науки, Министерства просвещения РФ и Министерства науки и высшего образов</w:t>
      </w:r>
      <w:r w:rsidR="00091598">
        <w:rPr>
          <w:rFonts w:ascii="Times New Roman" w:hAnsi="Times New Roman" w:cs="Times New Roman"/>
          <w:color w:val="000000"/>
          <w:sz w:val="28"/>
          <w:szCs w:val="28"/>
        </w:rPr>
        <w:t>ания РФ от 18 декабря 2019 г. №</w:t>
      </w:r>
      <w:r w:rsidRPr="004B1B74">
        <w:rPr>
          <w:rFonts w:ascii="Times New Roman" w:hAnsi="Times New Roman" w:cs="Times New Roman"/>
          <w:color w:val="000000"/>
          <w:sz w:val="28"/>
          <w:szCs w:val="28"/>
        </w:rPr>
        <w:t>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r w:rsidR="00EC6890" w:rsidRPr="004B1B74">
        <w:rPr>
          <w:rFonts w:ascii="Times New Roman" w:hAnsi="Times New Roman" w:cs="Times New Roman"/>
          <w:color w:val="000000"/>
          <w:sz w:val="28"/>
          <w:szCs w:val="28"/>
        </w:rPr>
        <w:t>.</w:t>
      </w:r>
    </w:p>
    <w:p w:rsidR="000912EA" w:rsidRPr="004B1B74" w:rsidRDefault="000912EA" w:rsidP="004B1B74">
      <w:pPr>
        <w:tabs>
          <w:tab w:val="left" w:pos="851"/>
        </w:tabs>
        <w:spacing w:after="0"/>
        <w:ind w:right="-143" w:firstLine="709"/>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t>Приказ Федеральной службы по надзору в сфере образования и науки, Министерства просвещения Российской Федерации от 06.05.2019 г. №590/219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исследования качества подготовки обучающихся»</w:t>
      </w:r>
    </w:p>
    <w:p w:rsidR="00091598" w:rsidRPr="00CC5DA2" w:rsidRDefault="00234688" w:rsidP="004B1B74">
      <w:pPr>
        <w:tabs>
          <w:tab w:val="left" w:pos="851"/>
        </w:tabs>
        <w:spacing w:after="0"/>
        <w:ind w:right="-143" w:firstLine="709"/>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lastRenderedPageBreak/>
        <w:t xml:space="preserve">Национальный проект «Образование» </w:t>
      </w:r>
      <w:r w:rsidR="0017183F" w:rsidRPr="004B1B74">
        <w:rPr>
          <w:rFonts w:ascii="Times New Roman" w:hAnsi="Times New Roman" w:cs="Times New Roman"/>
          <w:color w:val="000000"/>
          <w:sz w:val="28"/>
          <w:szCs w:val="28"/>
        </w:rPr>
        <w:t>(</w:t>
      </w:r>
      <w:r w:rsidRPr="004B1B74">
        <w:rPr>
          <w:rFonts w:ascii="Times New Roman" w:hAnsi="Times New Roman" w:cs="Times New Roman"/>
          <w:color w:val="000000"/>
          <w:sz w:val="28"/>
          <w:szCs w:val="28"/>
        </w:rPr>
        <w:t>утвержден презид</w:t>
      </w:r>
      <w:r w:rsidR="008869AE" w:rsidRPr="004B1B74">
        <w:rPr>
          <w:rFonts w:ascii="Times New Roman" w:hAnsi="Times New Roman" w:cs="Times New Roman"/>
          <w:color w:val="000000"/>
          <w:sz w:val="28"/>
          <w:szCs w:val="28"/>
        </w:rPr>
        <w:t xml:space="preserve">иумом Совета при Президенте РФ </w:t>
      </w:r>
      <w:r w:rsidRPr="004B1B74">
        <w:rPr>
          <w:rFonts w:ascii="Times New Roman" w:hAnsi="Times New Roman" w:cs="Times New Roman"/>
          <w:color w:val="000000"/>
          <w:sz w:val="28"/>
          <w:szCs w:val="28"/>
        </w:rPr>
        <w:t>по стратегическому развитию и национальным проектам</w:t>
      </w:r>
      <w:r w:rsidR="0017183F" w:rsidRPr="004B1B74">
        <w:rPr>
          <w:rFonts w:ascii="Times New Roman" w:hAnsi="Times New Roman" w:cs="Times New Roman"/>
          <w:color w:val="000000"/>
          <w:sz w:val="28"/>
          <w:szCs w:val="28"/>
        </w:rPr>
        <w:t>,</w:t>
      </w:r>
      <w:r w:rsidRPr="004B1B74">
        <w:rPr>
          <w:rFonts w:ascii="Times New Roman" w:hAnsi="Times New Roman" w:cs="Times New Roman"/>
          <w:color w:val="000000"/>
          <w:sz w:val="28"/>
          <w:szCs w:val="28"/>
        </w:rPr>
        <w:t xml:space="preserve"> протокол от 3 сентября 2018 года)</w:t>
      </w:r>
      <w:r w:rsidR="002728C2" w:rsidRPr="004B1B74">
        <w:rPr>
          <w:rFonts w:ascii="Times New Roman" w:hAnsi="Times New Roman" w:cs="Times New Roman"/>
          <w:color w:val="000000"/>
          <w:sz w:val="28"/>
          <w:szCs w:val="28"/>
        </w:rPr>
        <w:t>.</w:t>
      </w:r>
      <w:r w:rsidRPr="00CC5DA2">
        <w:rPr>
          <w:rFonts w:ascii="Times New Roman" w:hAnsi="Times New Roman" w:cs="Times New Roman"/>
          <w:color w:val="000000"/>
          <w:sz w:val="28"/>
          <w:szCs w:val="28"/>
        </w:rPr>
        <w:t xml:space="preserve"> </w:t>
      </w:r>
    </w:p>
    <w:p w:rsidR="00877C11" w:rsidRPr="00CC5DA2" w:rsidRDefault="00CC5DA2" w:rsidP="00CC5DA2">
      <w:pPr>
        <w:tabs>
          <w:tab w:val="left" w:pos="851"/>
        </w:tabs>
        <w:spacing w:after="0"/>
        <w:ind w:right="-143" w:firstLine="709"/>
        <w:jc w:val="center"/>
        <w:rPr>
          <w:rFonts w:ascii="Times New Roman" w:hAnsi="Times New Roman" w:cs="Times New Roman"/>
          <w:b/>
          <w:i/>
          <w:color w:val="000000"/>
          <w:sz w:val="28"/>
          <w:szCs w:val="28"/>
        </w:rPr>
      </w:pPr>
      <w:r w:rsidRPr="00CC5DA2">
        <w:rPr>
          <w:rFonts w:ascii="Times New Roman" w:hAnsi="Times New Roman" w:cs="Times New Roman"/>
          <w:b/>
          <w:i/>
          <w:color w:val="000000"/>
          <w:sz w:val="28"/>
          <w:szCs w:val="28"/>
        </w:rPr>
        <w:t>Регионального уровня</w:t>
      </w:r>
    </w:p>
    <w:p w:rsidR="009974D1" w:rsidRPr="009974D1" w:rsidRDefault="00877C11" w:rsidP="00297DF0">
      <w:pPr>
        <w:tabs>
          <w:tab w:val="left" w:pos="851"/>
        </w:tabs>
        <w:spacing w:after="0"/>
        <w:ind w:right="-143" w:firstLine="709"/>
        <w:jc w:val="both"/>
        <w:rPr>
          <w:rFonts w:ascii="Times New Roman" w:hAnsi="Times New Roman" w:cs="Times New Roman"/>
          <w:color w:val="000000"/>
          <w:sz w:val="28"/>
          <w:szCs w:val="28"/>
        </w:rPr>
      </w:pPr>
      <w:r w:rsidRPr="00CC5DA2">
        <w:rPr>
          <w:rFonts w:ascii="Times New Roman" w:hAnsi="Times New Roman" w:cs="Times New Roman"/>
          <w:color w:val="000000"/>
          <w:sz w:val="28"/>
          <w:szCs w:val="28"/>
        </w:rPr>
        <w:t>Концепция региональной системы оценки качества подготовки обучающихся в образовательных организациях Ставропольского края, реализующих программы начального общего образования, основного общего образования, среднего общего образования (утверждено приказом министерства образования Ставропольского края от 12 февраля 2021 года №202-пр.</w:t>
      </w:r>
      <w:r w:rsidR="00202C79">
        <w:rPr>
          <w:rFonts w:ascii="Times New Roman" w:hAnsi="Times New Roman" w:cs="Times New Roman"/>
          <w:color w:val="000000"/>
          <w:sz w:val="28"/>
          <w:szCs w:val="28"/>
        </w:rPr>
        <w:t xml:space="preserve"> – приказ №202</w:t>
      </w:r>
      <w:r w:rsidRPr="00CC5DA2">
        <w:rPr>
          <w:rFonts w:ascii="Times New Roman" w:hAnsi="Times New Roman" w:cs="Times New Roman"/>
          <w:color w:val="000000"/>
          <w:sz w:val="28"/>
          <w:szCs w:val="28"/>
        </w:rPr>
        <w:t>)</w:t>
      </w:r>
      <w:r w:rsidR="00CC5DA2" w:rsidRPr="009974D1">
        <w:rPr>
          <w:rFonts w:ascii="Times New Roman" w:hAnsi="Times New Roman" w:cs="Times New Roman"/>
          <w:color w:val="000000"/>
          <w:sz w:val="28"/>
          <w:szCs w:val="28"/>
        </w:rPr>
        <w:t xml:space="preserve"> </w:t>
      </w:r>
      <w:r w:rsidR="009974D1" w:rsidRPr="009974D1">
        <w:rPr>
          <w:rFonts w:ascii="Times New Roman" w:hAnsi="Times New Roman" w:cs="Times New Roman"/>
          <w:color w:val="000000"/>
          <w:sz w:val="28"/>
          <w:szCs w:val="28"/>
        </w:rPr>
        <w:t>(далее – Концепция ОКПО)</w:t>
      </w:r>
    </w:p>
    <w:p w:rsidR="00877C11" w:rsidRPr="00CC5DA2" w:rsidRDefault="009974D1" w:rsidP="00297DF0">
      <w:pPr>
        <w:tabs>
          <w:tab w:val="left" w:pos="851"/>
        </w:tabs>
        <w:spacing w:after="0"/>
        <w:ind w:right="-143" w:firstLine="709"/>
        <w:jc w:val="both"/>
        <w:rPr>
          <w:rFonts w:ascii="Times New Roman" w:hAnsi="Times New Roman" w:cs="Times New Roman"/>
          <w:color w:val="000000"/>
          <w:sz w:val="28"/>
          <w:szCs w:val="28"/>
        </w:rPr>
      </w:pPr>
      <w:r>
        <w:t>(</w:t>
      </w:r>
      <w:hyperlink r:id="rId13" w:history="1">
        <w:r w:rsidR="00297DF0" w:rsidRPr="00CA3891">
          <w:rPr>
            <w:rStyle w:val="ae"/>
            <w:rFonts w:ascii="Times New Roman" w:hAnsi="Times New Roman" w:cs="Times New Roman"/>
            <w:sz w:val="28"/>
            <w:szCs w:val="28"/>
          </w:rPr>
          <w:t>https://docviewer.yandex.ru/view/136591610/?page=3&amp;*=HnqzbQYoWDfvIGivgNYG%2BZDpI2V7InVybCI6InlhLW1haWw6Ly8xNzY0ODQ4MTAzOTc2NjY3NzkvMS40IiwidGl0bGUiOiLQstGFMTE2NiDQv9GA0LjQuzEucGRmIiwibm9pZnJhbWUiOmZhbHNlLCJ1aWQiOiIxMzY1OTE2MTAiLCJ0cyI6MTYyNjY4NDIxNDE1MCwieXUiOiI4NjE2NzU4NDQxNTY0NzU3Mjg2In0%3D</w:t>
        </w:r>
      </w:hyperlink>
      <w:r w:rsidR="00297D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877C11" w:rsidRPr="00CC5DA2">
        <w:rPr>
          <w:rFonts w:ascii="Times New Roman" w:hAnsi="Times New Roman" w:cs="Times New Roman"/>
          <w:color w:val="000000"/>
          <w:sz w:val="28"/>
          <w:szCs w:val="28"/>
        </w:rPr>
        <w:t>.</w:t>
      </w:r>
    </w:p>
    <w:p w:rsidR="00877C11" w:rsidRPr="009974D1" w:rsidRDefault="00877C11" w:rsidP="00877C11">
      <w:pPr>
        <w:tabs>
          <w:tab w:val="left" w:pos="851"/>
        </w:tabs>
        <w:spacing w:after="0"/>
        <w:ind w:right="-143" w:firstLine="709"/>
        <w:jc w:val="both"/>
        <w:rPr>
          <w:rFonts w:ascii="Times New Roman" w:hAnsi="Times New Roman" w:cs="Times New Roman"/>
          <w:color w:val="000000"/>
          <w:sz w:val="28"/>
          <w:szCs w:val="28"/>
        </w:rPr>
      </w:pPr>
      <w:r w:rsidRPr="00CC5DA2">
        <w:rPr>
          <w:rFonts w:ascii="Times New Roman" w:hAnsi="Times New Roman" w:cs="Times New Roman"/>
          <w:color w:val="000000"/>
          <w:sz w:val="28"/>
          <w:szCs w:val="28"/>
        </w:rPr>
        <w:t>Региональные критерии оценки качества подготовки обучающихся в общеобразовательных организациях Ставропольского края (утверждено приказом министерства образования Ставропольского края от 12 февраля 2021 года №202-пр.)</w:t>
      </w:r>
      <w:r w:rsidR="009974D1">
        <w:rPr>
          <w:rFonts w:ascii="Times New Roman" w:hAnsi="Times New Roman" w:cs="Times New Roman"/>
          <w:color w:val="000000"/>
          <w:sz w:val="28"/>
          <w:szCs w:val="28"/>
        </w:rPr>
        <w:t xml:space="preserve"> (далее – Критерии ОКПО)</w:t>
      </w:r>
      <w:r w:rsidR="00CC5DA2" w:rsidRPr="00CC5DA2">
        <w:t xml:space="preserve"> </w:t>
      </w:r>
      <w:r w:rsidR="009974D1" w:rsidRPr="009974D1">
        <w:rPr>
          <w:sz w:val="28"/>
        </w:rPr>
        <w:t>(</w:t>
      </w:r>
      <w:hyperlink r:id="rId14" w:history="1">
        <w:r w:rsidR="009974D1" w:rsidRPr="009974D1">
          <w:rPr>
            <w:rStyle w:val="ae"/>
            <w:sz w:val="28"/>
          </w:rPr>
          <w:t>https://docviewer.yandex.ru/view/136591610/?page=17&amp;*=QP5kiVToIsq%2B4rSmvZthzbLZK7x7InVybCI6InlhLW1haWw6Ly8xNzY0ODQ4MTAzOTc2NjY3NzkvMS4yIiwidGl0bGUiOiLQstGFMTE2NiAyMDIt0L%2FRgC5wZGYiLCJub2lmcmFtZSI6ZmFsc2UsInVpZCI6IjEzNjU5MTYxMCIsInRzIjoxNjI2Njg5NTIwNDg4LCJ5dSI6Ijg2MTY3NTg0NDE1NjQ3NTcyODYifQ%3D%3D</w:t>
        </w:r>
      </w:hyperlink>
      <w:r w:rsidR="009974D1">
        <w:t xml:space="preserve"> ).</w:t>
      </w:r>
    </w:p>
    <w:p w:rsidR="00234688" w:rsidRPr="00CC5DA2" w:rsidRDefault="000912EA" w:rsidP="004B1B74">
      <w:pPr>
        <w:tabs>
          <w:tab w:val="left" w:pos="851"/>
        </w:tabs>
        <w:spacing w:after="0"/>
        <w:ind w:right="-143" w:firstLine="709"/>
        <w:jc w:val="both"/>
        <w:rPr>
          <w:rFonts w:ascii="Times New Roman" w:hAnsi="Times New Roman" w:cs="Times New Roman"/>
          <w:color w:val="000000"/>
          <w:sz w:val="28"/>
          <w:szCs w:val="28"/>
        </w:rPr>
      </w:pPr>
      <w:r w:rsidRPr="00CC5DA2">
        <w:rPr>
          <w:rFonts w:ascii="Times New Roman" w:hAnsi="Times New Roman" w:cs="Times New Roman"/>
          <w:color w:val="000000"/>
          <w:sz w:val="28"/>
          <w:szCs w:val="28"/>
        </w:rPr>
        <w:t xml:space="preserve">Положение о региональной системе оценки качества образования в Ставропольском крае </w:t>
      </w:r>
      <w:r w:rsidR="00877C11" w:rsidRPr="00CC5DA2">
        <w:rPr>
          <w:rFonts w:ascii="Times New Roman" w:hAnsi="Times New Roman" w:cs="Times New Roman"/>
          <w:color w:val="000000"/>
          <w:sz w:val="28"/>
          <w:szCs w:val="28"/>
        </w:rPr>
        <w:t>(утверждено приказом министерства образования Ставропольского края от 11 ноября 2019 года №1695-пр.)</w:t>
      </w:r>
      <w:r w:rsidRPr="00CC5DA2">
        <w:rPr>
          <w:rFonts w:ascii="Times New Roman" w:hAnsi="Times New Roman" w:cs="Times New Roman"/>
          <w:color w:val="000000"/>
          <w:sz w:val="28"/>
          <w:szCs w:val="28"/>
        </w:rPr>
        <w:t>.</w:t>
      </w:r>
      <w:r w:rsidR="008869AE" w:rsidRPr="00CC5DA2">
        <w:rPr>
          <w:rFonts w:ascii="Times New Roman" w:hAnsi="Times New Roman" w:cs="Times New Roman"/>
          <w:color w:val="000000"/>
          <w:sz w:val="28"/>
          <w:szCs w:val="28"/>
        </w:rPr>
        <w:t xml:space="preserve"> </w:t>
      </w:r>
    </w:p>
    <w:p w:rsidR="00234688" w:rsidRPr="004B1B74" w:rsidRDefault="00234688" w:rsidP="004B1B74">
      <w:pPr>
        <w:tabs>
          <w:tab w:val="left" w:pos="851"/>
        </w:tabs>
        <w:spacing w:after="0"/>
        <w:ind w:right="-143" w:firstLine="709"/>
        <w:jc w:val="both"/>
        <w:rPr>
          <w:rFonts w:ascii="Times New Roman" w:hAnsi="Times New Roman" w:cs="Times New Roman"/>
          <w:sz w:val="28"/>
          <w:szCs w:val="28"/>
        </w:rPr>
      </w:pPr>
      <w:r w:rsidRPr="004B1B74">
        <w:rPr>
          <w:rFonts w:ascii="Times New Roman" w:hAnsi="Times New Roman" w:cs="Times New Roman"/>
          <w:color w:val="000000"/>
          <w:sz w:val="28"/>
          <w:szCs w:val="28"/>
        </w:rPr>
        <w:t xml:space="preserve">Комплексный проект </w:t>
      </w:r>
      <w:r w:rsidR="00CB1B73">
        <w:rPr>
          <w:rFonts w:ascii="Times New Roman" w:hAnsi="Times New Roman" w:cs="Times New Roman"/>
          <w:color w:val="000000"/>
          <w:sz w:val="28"/>
          <w:szCs w:val="28"/>
        </w:rPr>
        <w:t xml:space="preserve">(программа) </w:t>
      </w:r>
      <w:r w:rsidRPr="004B1B74">
        <w:rPr>
          <w:rFonts w:ascii="Times New Roman" w:hAnsi="Times New Roman" w:cs="Times New Roman"/>
          <w:color w:val="000000"/>
          <w:sz w:val="28"/>
          <w:szCs w:val="28"/>
        </w:rPr>
        <w:t>по совершенствованию системы оценки образовательных достижений обучающихся для повышения эффективности управления качеством образования в Ставропольском крае на 2020-2022</w:t>
      </w:r>
      <w:r w:rsidR="008869AE" w:rsidRPr="004B1B74">
        <w:rPr>
          <w:rFonts w:ascii="Times New Roman" w:hAnsi="Times New Roman" w:cs="Times New Roman"/>
          <w:color w:val="000000"/>
          <w:sz w:val="28"/>
          <w:szCs w:val="28"/>
        </w:rPr>
        <w:t xml:space="preserve"> </w:t>
      </w:r>
      <w:r w:rsidR="002728C2" w:rsidRPr="004B1B74">
        <w:rPr>
          <w:rFonts w:ascii="Times New Roman" w:hAnsi="Times New Roman" w:cs="Times New Roman"/>
          <w:color w:val="000000"/>
          <w:sz w:val="28"/>
          <w:szCs w:val="28"/>
        </w:rPr>
        <w:t>гг. (</w:t>
      </w:r>
      <w:r w:rsidR="000912EA" w:rsidRPr="004B1B74">
        <w:rPr>
          <w:rFonts w:ascii="Times New Roman" w:hAnsi="Times New Roman" w:cs="Times New Roman"/>
          <w:color w:val="000000"/>
          <w:sz w:val="28"/>
          <w:szCs w:val="28"/>
        </w:rPr>
        <w:t>о</w:t>
      </w:r>
      <w:r w:rsidR="002728C2" w:rsidRPr="004B1B74">
        <w:rPr>
          <w:rFonts w:ascii="Times New Roman" w:hAnsi="Times New Roman" w:cs="Times New Roman"/>
          <w:color w:val="000000"/>
          <w:sz w:val="28"/>
          <w:szCs w:val="28"/>
        </w:rPr>
        <w:t>бсужден</w:t>
      </w:r>
      <w:r w:rsidR="0017183F" w:rsidRPr="004B1B74">
        <w:rPr>
          <w:rFonts w:ascii="Times New Roman" w:hAnsi="Times New Roman" w:cs="Times New Roman"/>
          <w:color w:val="000000"/>
          <w:sz w:val="28"/>
          <w:szCs w:val="28"/>
        </w:rPr>
        <w:t xml:space="preserve"> на заседании Ученого совета ГБУ ДПО СКИРО ПК и ПРО, п</w:t>
      </w:r>
      <w:r w:rsidR="002728C2" w:rsidRPr="004B1B74">
        <w:rPr>
          <w:rFonts w:ascii="Times New Roman" w:hAnsi="Times New Roman" w:cs="Times New Roman"/>
          <w:color w:val="000000"/>
          <w:sz w:val="28"/>
          <w:szCs w:val="28"/>
        </w:rPr>
        <w:t>ротокол от 15 апреля 2020 года №2).</w:t>
      </w:r>
    </w:p>
    <w:p w:rsidR="00091598" w:rsidRDefault="00234688" w:rsidP="00091598">
      <w:pPr>
        <w:tabs>
          <w:tab w:val="left" w:pos="851"/>
        </w:tabs>
        <w:spacing w:after="0"/>
        <w:ind w:right="-143" w:firstLine="709"/>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t>План мероприятий по реализации комплексного проекта (программы) по совершенствованию системы оценки образовательных достижений обучающихся для повышения эффективности управления качеством образования в Ставропольском крае на 2020-2022 гг</w:t>
      </w:r>
      <w:r w:rsidR="002728C2" w:rsidRPr="004B1B74">
        <w:rPr>
          <w:rFonts w:ascii="Times New Roman" w:hAnsi="Times New Roman" w:cs="Times New Roman"/>
          <w:color w:val="000000"/>
          <w:sz w:val="28"/>
          <w:szCs w:val="28"/>
        </w:rPr>
        <w:t>.</w:t>
      </w:r>
      <w:r w:rsidR="00091598">
        <w:rPr>
          <w:rFonts w:ascii="Times New Roman" w:hAnsi="Times New Roman" w:cs="Times New Roman"/>
          <w:color w:val="000000"/>
          <w:sz w:val="28"/>
          <w:szCs w:val="28"/>
        </w:rPr>
        <w:t xml:space="preserve"> </w:t>
      </w:r>
    </w:p>
    <w:p w:rsidR="0017183F" w:rsidRPr="004B1B74" w:rsidRDefault="0017183F" w:rsidP="00091598">
      <w:pPr>
        <w:tabs>
          <w:tab w:val="left" w:pos="851"/>
        </w:tabs>
        <w:spacing w:after="0"/>
        <w:ind w:right="-143"/>
        <w:jc w:val="both"/>
        <w:rPr>
          <w:rFonts w:ascii="Times New Roman" w:hAnsi="Times New Roman" w:cs="Times New Roman"/>
          <w:color w:val="000000"/>
          <w:sz w:val="28"/>
          <w:szCs w:val="28"/>
        </w:rPr>
      </w:pPr>
      <w:r w:rsidRPr="004B1B74">
        <w:rPr>
          <w:rFonts w:ascii="Times New Roman" w:hAnsi="Times New Roman" w:cs="Times New Roman"/>
          <w:color w:val="000000"/>
          <w:sz w:val="28"/>
          <w:szCs w:val="28"/>
        </w:rPr>
        <w:t>(</w:t>
      </w:r>
      <w:r w:rsidR="000912EA" w:rsidRPr="004B1B74">
        <w:rPr>
          <w:rFonts w:ascii="Times New Roman" w:hAnsi="Times New Roman" w:cs="Times New Roman"/>
          <w:color w:val="000000"/>
          <w:sz w:val="28"/>
          <w:szCs w:val="28"/>
        </w:rPr>
        <w:t>о</w:t>
      </w:r>
      <w:r w:rsidRPr="004B1B74">
        <w:rPr>
          <w:rFonts w:ascii="Times New Roman" w:hAnsi="Times New Roman" w:cs="Times New Roman"/>
          <w:color w:val="000000"/>
          <w:sz w:val="28"/>
          <w:szCs w:val="28"/>
        </w:rPr>
        <w:t>бсужден на заседании Ученого совета ГБУ ДПО СКИРО ПК и ПРО, протокол от 15 апреля 2020 года №2).</w:t>
      </w:r>
    </w:p>
    <w:p w:rsidR="00EC6890" w:rsidRPr="00297DF0" w:rsidRDefault="00761FB9" w:rsidP="00297DF0">
      <w:pPr>
        <w:tabs>
          <w:tab w:val="left" w:pos="851"/>
        </w:tabs>
        <w:spacing w:after="0"/>
        <w:jc w:val="center"/>
        <w:rPr>
          <w:rFonts w:ascii="Times New Roman" w:hAnsi="Times New Roman" w:cs="Times New Roman"/>
          <w:b/>
          <w:szCs w:val="28"/>
        </w:rPr>
      </w:pPr>
      <w:r w:rsidRPr="00C56C95">
        <w:rPr>
          <w:rFonts w:ascii="Times New Roman" w:hAnsi="Times New Roman" w:cs="Times New Roman"/>
          <w:noProof/>
          <w:color w:val="000000"/>
          <w:sz w:val="28"/>
          <w:szCs w:val="28"/>
          <w:lang w:eastAsia="ru-RU"/>
        </w:rPr>
        <w:lastRenderedPageBreak/>
        <w:drawing>
          <wp:inline distT="0" distB="0" distL="0" distR="0" wp14:anchorId="708C0196" wp14:editId="4625CC88">
            <wp:extent cx="5947410" cy="501191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0945" cy="5090739"/>
                    </a:xfrm>
                    <a:prstGeom prst="rect">
                      <a:avLst/>
                    </a:prstGeom>
                    <a:noFill/>
                  </pic:spPr>
                </pic:pic>
              </a:graphicData>
            </a:graphic>
          </wp:inline>
        </w:drawing>
      </w:r>
      <w:r w:rsidR="00CC5DA2" w:rsidRPr="00CC5DA2">
        <w:t xml:space="preserve"> </w:t>
      </w:r>
      <w:r w:rsidR="00297DF0" w:rsidRPr="00297DF0">
        <w:rPr>
          <w:rFonts w:ascii="Times New Roman" w:hAnsi="Times New Roman" w:cs="Times New Roman"/>
          <w:sz w:val="18"/>
        </w:rPr>
        <w:t>(</w:t>
      </w:r>
      <w:hyperlink r:id="rId16" w:history="1">
        <w:r w:rsidR="00297DF0" w:rsidRPr="00297DF0">
          <w:rPr>
            <w:rStyle w:val="ae"/>
            <w:rFonts w:ascii="Times New Roman" w:hAnsi="Times New Roman" w:cs="Times New Roman"/>
            <w:b/>
            <w:szCs w:val="28"/>
          </w:rPr>
          <w:t>https://docviewer.yandex.ru/view/136591610/?page=3&amp;*=HnqzbQYoWDfvIGivgNYG%2BZDpI2V7InVybCI6InlhLW1haWw6Ly8xNzY0ODQ4MTAzOTc2NjY3NzkvMS40IiwidGl0bGUiOiLQstGFMTE2NiDQv9GA0LjQuzEucGRmIiwibm9pZnJhbWUiOmZhbHNlLCJ1aWQiOiIxMzY1OTE2MTAiLCJ0cyI6MTYyNjY4NDIxNDE1MCwieXUiOiI4NjE2NzU4NDQxNTY0NzU3Mjg2In0%3D</w:t>
        </w:r>
      </w:hyperlink>
      <w:r w:rsidR="00DF3185">
        <w:rPr>
          <w:rFonts w:ascii="Times New Roman" w:hAnsi="Times New Roman" w:cs="Times New Roman"/>
          <w:b/>
          <w:szCs w:val="28"/>
        </w:rPr>
        <w:t>) (</w:t>
      </w:r>
      <w:r w:rsidR="00CC5DA2" w:rsidRPr="00297DF0">
        <w:rPr>
          <w:rFonts w:ascii="Times New Roman" w:hAnsi="Times New Roman" w:cs="Times New Roman"/>
          <w:b/>
          <w:szCs w:val="28"/>
        </w:rPr>
        <w:t>стр. 6-10)</w:t>
      </w:r>
    </w:p>
    <w:p w:rsidR="00CB1B73" w:rsidRDefault="00CB1B73" w:rsidP="008F040F">
      <w:pPr>
        <w:tabs>
          <w:tab w:val="left" w:pos="851"/>
        </w:tabs>
        <w:spacing w:after="0"/>
        <w:jc w:val="center"/>
        <w:rPr>
          <w:rFonts w:ascii="Times New Roman" w:hAnsi="Times New Roman" w:cs="Times New Roman"/>
          <w:b/>
          <w:sz w:val="28"/>
          <w:szCs w:val="28"/>
        </w:rPr>
      </w:pPr>
    </w:p>
    <w:p w:rsidR="002E625B" w:rsidRDefault="008F040F" w:rsidP="008F040F">
      <w:pPr>
        <w:tabs>
          <w:tab w:val="left" w:pos="851"/>
        </w:tabs>
        <w:spacing w:after="0"/>
        <w:jc w:val="center"/>
        <w:rPr>
          <w:rFonts w:ascii="Times New Roman" w:hAnsi="Times New Roman" w:cs="Times New Roman"/>
          <w:b/>
          <w:color w:val="000000"/>
          <w:sz w:val="28"/>
          <w:szCs w:val="28"/>
        </w:rPr>
      </w:pPr>
      <w:r w:rsidRPr="008F040F">
        <w:rPr>
          <w:rFonts w:ascii="Times New Roman" w:hAnsi="Times New Roman" w:cs="Times New Roman"/>
          <w:b/>
          <w:sz w:val="28"/>
          <w:szCs w:val="28"/>
        </w:rPr>
        <w:t xml:space="preserve">Основные направления </w:t>
      </w:r>
      <w:r w:rsidRPr="008F040F">
        <w:rPr>
          <w:rFonts w:ascii="Times New Roman" w:hAnsi="Times New Roman" w:cs="Times New Roman"/>
          <w:b/>
          <w:color w:val="000000"/>
          <w:sz w:val="28"/>
          <w:szCs w:val="28"/>
        </w:rPr>
        <w:t>совершенствования</w:t>
      </w:r>
      <w:r w:rsidR="00CB1B73">
        <w:rPr>
          <w:rFonts w:ascii="Times New Roman" w:hAnsi="Times New Roman" w:cs="Times New Roman"/>
          <w:b/>
          <w:color w:val="000000"/>
          <w:sz w:val="28"/>
          <w:szCs w:val="28"/>
        </w:rPr>
        <w:t xml:space="preserve"> региональной системы</w:t>
      </w:r>
      <w:r w:rsidRPr="008F040F">
        <w:rPr>
          <w:rFonts w:ascii="Times New Roman" w:hAnsi="Times New Roman" w:cs="Times New Roman"/>
          <w:b/>
          <w:color w:val="000000"/>
          <w:sz w:val="28"/>
          <w:szCs w:val="28"/>
        </w:rPr>
        <w:t xml:space="preserve"> </w:t>
      </w:r>
      <w:r w:rsidR="00CB1B73">
        <w:rPr>
          <w:rFonts w:ascii="Times New Roman" w:hAnsi="Times New Roman" w:cs="Times New Roman"/>
          <w:b/>
          <w:color w:val="000000"/>
          <w:sz w:val="28"/>
          <w:szCs w:val="28"/>
        </w:rPr>
        <w:t xml:space="preserve">оценки качества образования </w:t>
      </w:r>
    </w:p>
    <w:p w:rsidR="008F040F" w:rsidRDefault="00CB1B73" w:rsidP="008F040F">
      <w:pPr>
        <w:tabs>
          <w:tab w:val="left" w:pos="851"/>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8F040F">
        <w:rPr>
          <w:rFonts w:ascii="Times New Roman" w:hAnsi="Times New Roman" w:cs="Times New Roman"/>
          <w:b/>
          <w:color w:val="000000"/>
          <w:sz w:val="28"/>
          <w:szCs w:val="28"/>
        </w:rPr>
        <w:t>РСОКО</w:t>
      </w:r>
      <w:r>
        <w:rPr>
          <w:rFonts w:ascii="Times New Roman" w:hAnsi="Times New Roman" w:cs="Times New Roman"/>
          <w:b/>
          <w:color w:val="000000"/>
          <w:sz w:val="28"/>
          <w:szCs w:val="28"/>
        </w:rPr>
        <w:t>)</w:t>
      </w:r>
    </w:p>
    <w:p w:rsidR="008F040F" w:rsidRPr="008F040F" w:rsidRDefault="008F040F" w:rsidP="00CB1B73">
      <w:pPr>
        <w:tabs>
          <w:tab w:val="left" w:pos="851"/>
        </w:tabs>
        <w:spacing w:after="0"/>
        <w:jc w:val="center"/>
        <w:rPr>
          <w:rFonts w:ascii="Times New Roman" w:hAnsi="Times New Roman" w:cs="Times New Roman"/>
          <w:b/>
          <w:color w:val="000000"/>
          <w:sz w:val="28"/>
          <w:szCs w:val="28"/>
        </w:rPr>
      </w:pPr>
    </w:p>
    <w:p w:rsidR="008F040F" w:rsidRPr="008F040F" w:rsidRDefault="00EC6890" w:rsidP="00CB1B73">
      <w:pPr>
        <w:pStyle w:val="a3"/>
        <w:numPr>
          <w:ilvl w:val="0"/>
          <w:numId w:val="23"/>
        </w:numPr>
        <w:spacing w:after="0"/>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На основании </w:t>
      </w:r>
      <w:r w:rsidR="008F040F" w:rsidRPr="00EC6890">
        <w:rPr>
          <w:rFonts w:ascii="Times New Roman" w:hAnsi="Times New Roman" w:cs="Times New Roman"/>
          <w:sz w:val="28"/>
          <w:szCs w:val="28"/>
        </w:rPr>
        <w:t>проект</w:t>
      </w:r>
      <w:r>
        <w:rPr>
          <w:rFonts w:ascii="Times New Roman" w:hAnsi="Times New Roman" w:cs="Times New Roman"/>
          <w:sz w:val="28"/>
          <w:szCs w:val="28"/>
        </w:rPr>
        <w:t>а</w:t>
      </w:r>
      <w:r w:rsidR="008F040F" w:rsidRPr="00EC6890">
        <w:rPr>
          <w:rFonts w:ascii="Times New Roman" w:hAnsi="Times New Roman" w:cs="Times New Roman"/>
          <w:sz w:val="28"/>
          <w:szCs w:val="28"/>
        </w:rPr>
        <w:t xml:space="preserve"> Рособ</w:t>
      </w:r>
      <w:r w:rsidR="00C47A9B">
        <w:rPr>
          <w:rFonts w:ascii="Times New Roman" w:hAnsi="Times New Roman" w:cs="Times New Roman"/>
          <w:sz w:val="28"/>
          <w:szCs w:val="28"/>
        </w:rPr>
        <w:t>р</w:t>
      </w:r>
      <w:r w:rsidR="008F040F" w:rsidRPr="00EC6890">
        <w:rPr>
          <w:rFonts w:ascii="Times New Roman" w:hAnsi="Times New Roman" w:cs="Times New Roman"/>
          <w:sz w:val="28"/>
          <w:szCs w:val="28"/>
        </w:rPr>
        <w:t xml:space="preserve">надзора по проведению оценки муниципальных механизмов управления качеством общего образования, необходимо </w:t>
      </w:r>
      <w:r w:rsidR="008F040F" w:rsidRPr="00EC6890">
        <w:rPr>
          <w:rFonts w:ascii="Times New Roman" w:hAnsi="Times New Roman" w:cs="Times New Roman"/>
          <w:b/>
          <w:sz w:val="28"/>
          <w:szCs w:val="28"/>
        </w:rPr>
        <w:t>разработать модели управления качеством образовательных результатов на муниципальном уровне</w:t>
      </w:r>
      <w:r w:rsidR="008F040F" w:rsidRPr="008F040F">
        <w:rPr>
          <w:rFonts w:ascii="Times New Roman" w:hAnsi="Times New Roman" w:cs="Times New Roman"/>
          <w:color w:val="000000"/>
          <w:sz w:val="28"/>
          <w:szCs w:val="28"/>
        </w:rPr>
        <w:t xml:space="preserve">. </w:t>
      </w:r>
    </w:p>
    <w:p w:rsidR="008F040F" w:rsidRPr="008F040F" w:rsidRDefault="008F040F" w:rsidP="00CB1B73">
      <w:pPr>
        <w:pStyle w:val="a3"/>
        <w:numPr>
          <w:ilvl w:val="0"/>
          <w:numId w:val="23"/>
        </w:numPr>
        <w:spacing w:after="0"/>
        <w:ind w:left="0" w:firstLine="709"/>
        <w:jc w:val="both"/>
        <w:rPr>
          <w:rFonts w:ascii="Times New Roman" w:hAnsi="Times New Roman" w:cs="Times New Roman"/>
          <w:color w:val="000000"/>
          <w:sz w:val="28"/>
          <w:szCs w:val="28"/>
        </w:rPr>
      </w:pPr>
      <w:r w:rsidRPr="008F040F">
        <w:rPr>
          <w:rFonts w:ascii="Times New Roman" w:hAnsi="Times New Roman" w:cs="Times New Roman"/>
          <w:color w:val="000000"/>
          <w:sz w:val="28"/>
          <w:szCs w:val="28"/>
        </w:rPr>
        <w:t>Реализация комплексного проекта по совершенствованию системы оценки образовательных достижений обучающихся в Ставропольском крае на 2020-2022 гг</w:t>
      </w:r>
      <w:r w:rsidR="00E969B4">
        <w:rPr>
          <w:rFonts w:ascii="Times New Roman" w:hAnsi="Times New Roman" w:cs="Times New Roman"/>
          <w:color w:val="000000"/>
          <w:sz w:val="28"/>
          <w:szCs w:val="28"/>
        </w:rPr>
        <w:t>.</w:t>
      </w:r>
      <w:r w:rsidRPr="008F040F">
        <w:rPr>
          <w:rFonts w:ascii="Times New Roman" w:hAnsi="Times New Roman" w:cs="Times New Roman"/>
          <w:color w:val="000000"/>
          <w:sz w:val="28"/>
          <w:szCs w:val="28"/>
        </w:rPr>
        <w:t xml:space="preserve"> должно </w:t>
      </w:r>
      <w:r w:rsidRPr="00746DC2">
        <w:rPr>
          <w:rFonts w:ascii="Times New Roman" w:hAnsi="Times New Roman" w:cs="Times New Roman"/>
          <w:b/>
          <w:color w:val="000000"/>
          <w:sz w:val="28"/>
          <w:szCs w:val="28"/>
        </w:rPr>
        <w:t xml:space="preserve">обеспечить оценку </w:t>
      </w:r>
      <w:r w:rsidRPr="00746DC2">
        <w:rPr>
          <w:rFonts w:ascii="Times New Roman" w:hAnsi="Times New Roman" w:cs="Times New Roman"/>
          <w:b/>
          <w:color w:val="000000"/>
          <w:sz w:val="28"/>
          <w:szCs w:val="28"/>
        </w:rPr>
        <w:lastRenderedPageBreak/>
        <w:t>индивидуальных образовательных достижений обучающихся на основе интеграции образовательных результатов внутренних и внешних оценочных процедур.</w:t>
      </w:r>
    </w:p>
    <w:p w:rsidR="0096299D" w:rsidRDefault="0096299D" w:rsidP="0096299D">
      <w:pPr>
        <w:tabs>
          <w:tab w:val="left" w:pos="851"/>
        </w:tabs>
        <w:spacing w:after="0"/>
        <w:jc w:val="both"/>
        <w:rPr>
          <w:rFonts w:ascii="Times New Roman" w:hAnsi="Times New Roman" w:cs="Times New Roman"/>
          <w:color w:val="000000"/>
          <w:sz w:val="32"/>
          <w:szCs w:val="28"/>
        </w:rPr>
      </w:pPr>
      <w:r>
        <w:rPr>
          <w:rFonts w:ascii="Times New Roman" w:eastAsia="Times New Roman" w:hAnsi="Times New Roman" w:cs="Times New Roman"/>
          <w:i/>
          <w:noProof/>
          <w:sz w:val="24"/>
          <w:szCs w:val="24"/>
          <w:lang w:eastAsia="ru-RU"/>
        </w:rPr>
        <w:drawing>
          <wp:inline distT="0" distB="0" distL="0" distR="0" wp14:anchorId="14468974" wp14:editId="7113EF4B">
            <wp:extent cx="5940425" cy="954156"/>
            <wp:effectExtent l="38100" t="0" r="2222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E5F0F" w:rsidRPr="003D1F6C" w:rsidRDefault="001E5F0F" w:rsidP="003D1F6C">
      <w:pPr>
        <w:tabs>
          <w:tab w:val="left" w:pos="851"/>
        </w:tabs>
        <w:spacing w:after="0"/>
        <w:ind w:firstLine="709"/>
        <w:jc w:val="both"/>
        <w:rPr>
          <w:rFonts w:ascii="Times New Roman" w:hAnsi="Times New Roman" w:cs="Times New Roman"/>
          <w:color w:val="000000"/>
          <w:sz w:val="28"/>
          <w:szCs w:val="28"/>
        </w:rPr>
      </w:pPr>
      <w:r w:rsidRPr="003D1F6C">
        <w:rPr>
          <w:rFonts w:ascii="Times New Roman" w:hAnsi="Times New Roman" w:cs="Times New Roman"/>
          <w:color w:val="000000"/>
          <w:sz w:val="28"/>
          <w:szCs w:val="28"/>
        </w:rPr>
        <w:t xml:space="preserve">Процесс оценки качества подготовки обучающихся на региональном уровне </w:t>
      </w:r>
      <w:r w:rsidRPr="003D1F6C">
        <w:rPr>
          <w:rFonts w:ascii="Times New Roman" w:hAnsi="Times New Roman"/>
          <w:color w:val="000000"/>
          <w:sz w:val="28"/>
          <w:szCs w:val="28"/>
        </w:rPr>
        <w:t>включает целый комплекс процедур по оценке образовательных результатов,</w:t>
      </w:r>
      <w:r w:rsidRPr="003D1F6C">
        <w:rPr>
          <w:rFonts w:ascii="Times New Roman" w:hAnsi="Times New Roman" w:cs="Times New Roman"/>
          <w:color w:val="000000"/>
          <w:sz w:val="28"/>
          <w:szCs w:val="28"/>
        </w:rPr>
        <w:t xml:space="preserve"> в том числе международные сравнительные исследования и государственную итоговую аттестацию, всероссийские проверочные работы, региональные проверочные работы, что позволяет провести сопоставительную оценку уровня образовательных достижений каждого ученика с 1 по 11 класс.</w:t>
      </w:r>
    </w:p>
    <w:p w:rsidR="008F040F" w:rsidRPr="003D1F6C" w:rsidRDefault="008F040F" w:rsidP="00666ECA">
      <w:pPr>
        <w:pStyle w:val="a3"/>
        <w:tabs>
          <w:tab w:val="left" w:pos="709"/>
        </w:tabs>
        <w:spacing w:after="0"/>
        <w:ind w:left="709"/>
        <w:jc w:val="both"/>
        <w:rPr>
          <w:rFonts w:ascii="Times New Roman" w:hAnsi="Times New Roman" w:cs="Times New Roman"/>
          <w:color w:val="000000"/>
          <w:sz w:val="24"/>
          <w:szCs w:val="28"/>
        </w:rPr>
      </w:pPr>
    </w:p>
    <w:p w:rsidR="002E625B" w:rsidRDefault="008F040F" w:rsidP="00666ECA">
      <w:pPr>
        <w:pStyle w:val="a3"/>
        <w:tabs>
          <w:tab w:val="left" w:pos="709"/>
          <w:tab w:val="left" w:pos="851"/>
        </w:tabs>
        <w:spacing w:after="0"/>
        <w:jc w:val="center"/>
        <w:rPr>
          <w:rFonts w:ascii="Times New Roman" w:hAnsi="Times New Roman"/>
          <w:b/>
          <w:color w:val="000000"/>
          <w:sz w:val="28"/>
          <w:szCs w:val="28"/>
        </w:rPr>
      </w:pPr>
      <w:r>
        <w:rPr>
          <w:rFonts w:ascii="Times New Roman" w:hAnsi="Times New Roman" w:cs="Times New Roman"/>
          <w:b/>
          <w:bCs/>
          <w:color w:val="000000"/>
          <w:sz w:val="28"/>
          <w:szCs w:val="28"/>
        </w:rPr>
        <w:t>Целевые обоснования р</w:t>
      </w:r>
      <w:r w:rsidR="0044493C" w:rsidRPr="0044493C">
        <w:rPr>
          <w:rFonts w:ascii="Times New Roman" w:hAnsi="Times New Roman" w:cs="Times New Roman"/>
          <w:b/>
          <w:bCs/>
          <w:color w:val="000000"/>
          <w:sz w:val="28"/>
          <w:szCs w:val="28"/>
        </w:rPr>
        <w:t>егиональны</w:t>
      </w:r>
      <w:r>
        <w:rPr>
          <w:rFonts w:ascii="Times New Roman" w:hAnsi="Times New Roman" w:cs="Times New Roman"/>
          <w:b/>
          <w:bCs/>
          <w:color w:val="000000"/>
          <w:sz w:val="28"/>
          <w:szCs w:val="28"/>
        </w:rPr>
        <w:t>х</w:t>
      </w:r>
      <w:r w:rsidR="0044493C" w:rsidRPr="0044493C">
        <w:rPr>
          <w:rFonts w:ascii="Times New Roman" w:hAnsi="Times New Roman" w:cs="Times New Roman"/>
          <w:b/>
          <w:bCs/>
          <w:color w:val="000000"/>
          <w:sz w:val="28"/>
          <w:szCs w:val="28"/>
        </w:rPr>
        <w:t xml:space="preserve"> критери</w:t>
      </w:r>
      <w:r>
        <w:rPr>
          <w:rFonts w:ascii="Times New Roman" w:hAnsi="Times New Roman" w:cs="Times New Roman"/>
          <w:b/>
          <w:bCs/>
          <w:color w:val="000000"/>
          <w:sz w:val="28"/>
          <w:szCs w:val="28"/>
        </w:rPr>
        <w:t>ев</w:t>
      </w:r>
      <w:r w:rsidR="0044493C" w:rsidRPr="0044493C">
        <w:rPr>
          <w:rFonts w:ascii="Times New Roman" w:hAnsi="Times New Roman" w:cs="Times New Roman"/>
          <w:b/>
          <w:bCs/>
          <w:color w:val="000000"/>
          <w:sz w:val="28"/>
          <w:szCs w:val="28"/>
        </w:rPr>
        <w:t xml:space="preserve"> оценки </w:t>
      </w:r>
      <w:r w:rsidR="002728C2">
        <w:rPr>
          <w:rFonts w:ascii="Times New Roman" w:hAnsi="Times New Roman" w:cs="Times New Roman"/>
          <w:b/>
          <w:bCs/>
          <w:color w:val="000000"/>
          <w:sz w:val="28"/>
          <w:szCs w:val="28"/>
        </w:rPr>
        <w:t xml:space="preserve">индивидуальных </w:t>
      </w:r>
      <w:r w:rsidR="0044493C" w:rsidRPr="0044493C">
        <w:rPr>
          <w:rFonts w:ascii="Times New Roman" w:hAnsi="Times New Roman" w:cs="Times New Roman"/>
          <w:b/>
          <w:bCs/>
          <w:color w:val="000000"/>
          <w:sz w:val="28"/>
          <w:szCs w:val="28"/>
        </w:rPr>
        <w:t xml:space="preserve">образовательных результатов обучающихся в общеобразовательных организациях Ставропольского края </w:t>
      </w:r>
      <w:r w:rsidR="002E625B">
        <w:rPr>
          <w:rFonts w:ascii="Times New Roman" w:hAnsi="Times New Roman" w:cs="Times New Roman"/>
          <w:b/>
          <w:bCs/>
          <w:color w:val="000000"/>
          <w:sz w:val="28"/>
          <w:szCs w:val="28"/>
        </w:rPr>
        <w:br/>
      </w:r>
    </w:p>
    <w:p w:rsidR="00194550" w:rsidRPr="003D1F6C" w:rsidRDefault="00194550" w:rsidP="00666ECA">
      <w:pPr>
        <w:pStyle w:val="ac"/>
        <w:tabs>
          <w:tab w:val="left" w:pos="709"/>
        </w:tabs>
        <w:ind w:firstLine="709"/>
        <w:jc w:val="both"/>
        <w:rPr>
          <w:rFonts w:ascii="Times New Roman" w:hAnsi="Times New Roman"/>
          <w:noProof w:val="0"/>
          <w:color w:val="000000"/>
          <w:sz w:val="28"/>
          <w:szCs w:val="28"/>
        </w:rPr>
      </w:pPr>
      <w:r w:rsidRPr="003D1F6C">
        <w:rPr>
          <w:rFonts w:ascii="Times New Roman" w:hAnsi="Times New Roman"/>
          <w:b/>
          <w:noProof w:val="0"/>
          <w:color w:val="000000"/>
          <w:sz w:val="28"/>
          <w:szCs w:val="28"/>
        </w:rPr>
        <w:t>Основной целью</w:t>
      </w:r>
      <w:r w:rsidRPr="003D1F6C">
        <w:rPr>
          <w:rFonts w:ascii="Times New Roman" w:hAnsi="Times New Roman"/>
          <w:noProof w:val="0"/>
          <w:color w:val="000000"/>
          <w:sz w:val="28"/>
          <w:szCs w:val="28"/>
        </w:rPr>
        <w:t xml:space="preserve"> региональных мониторинговых исследований по оценке качества подготовки обучающихся является формирование системной аналитической основы для принятия эффективных управленческих решений на </w:t>
      </w:r>
      <w:r w:rsidR="00C56C95" w:rsidRPr="003D1F6C">
        <w:rPr>
          <w:rFonts w:ascii="Times New Roman" w:hAnsi="Times New Roman"/>
          <w:noProof w:val="0"/>
          <w:color w:val="000000"/>
          <w:sz w:val="28"/>
          <w:szCs w:val="28"/>
        </w:rPr>
        <w:t xml:space="preserve">региональном, </w:t>
      </w:r>
      <w:r w:rsidRPr="003D1F6C">
        <w:rPr>
          <w:rFonts w:ascii="Times New Roman" w:hAnsi="Times New Roman"/>
          <w:noProof w:val="0"/>
          <w:color w:val="000000"/>
          <w:sz w:val="28"/>
          <w:szCs w:val="28"/>
        </w:rPr>
        <w:t xml:space="preserve">муниципальном и школьном уровнях. </w:t>
      </w:r>
    </w:p>
    <w:p w:rsidR="00EA0454" w:rsidRPr="00297DF0" w:rsidRDefault="00EA0454" w:rsidP="00666ECA">
      <w:pPr>
        <w:tabs>
          <w:tab w:val="left" w:pos="709"/>
        </w:tabs>
        <w:spacing w:after="0" w:line="240" w:lineRule="auto"/>
        <w:ind w:left="360"/>
        <w:jc w:val="center"/>
        <w:rPr>
          <w:rFonts w:ascii="Times New Roman" w:eastAsia="Times New Roman" w:hAnsi="Times New Roman" w:cs="Times New Roman"/>
          <w:sz w:val="28"/>
          <w:szCs w:val="24"/>
          <w:lang w:eastAsia="ru-RU"/>
        </w:rPr>
      </w:pPr>
      <w:r w:rsidRPr="00297DF0">
        <w:rPr>
          <w:rFonts w:ascii="Times New Roman" w:hAnsi="Times New Roman" w:cs="Times New Roman"/>
          <w:b/>
          <w:color w:val="000000"/>
          <w:sz w:val="28"/>
          <w:szCs w:val="28"/>
        </w:rPr>
        <w:t xml:space="preserve">Цели оценки </w:t>
      </w:r>
      <w:r w:rsidRPr="00297DF0">
        <w:rPr>
          <w:rFonts w:ascii="Times New Roman" w:eastAsia="+mn-ea" w:hAnsi="Times New Roman" w:cs="Times New Roman"/>
          <w:b/>
          <w:bCs/>
          <w:color w:val="000000"/>
          <w:sz w:val="28"/>
          <w:szCs w:val="28"/>
          <w:lang w:eastAsia="ru-RU"/>
        </w:rPr>
        <w:t>качества подготовки обучающихся</w:t>
      </w:r>
    </w:p>
    <w:p w:rsidR="00EA0454" w:rsidRPr="00EA0454" w:rsidRDefault="00EA0454" w:rsidP="00666ECA">
      <w:pPr>
        <w:tabs>
          <w:tab w:val="left" w:pos="709"/>
          <w:tab w:val="left" w:pos="851"/>
        </w:tabs>
        <w:spacing w:after="0"/>
        <w:ind w:firstLine="709"/>
        <w:jc w:val="both"/>
        <w:rPr>
          <w:rFonts w:ascii="Times New Roman" w:hAnsi="Times New Roman" w:cs="Times New Roman"/>
          <w:color w:val="000000"/>
          <w:sz w:val="28"/>
          <w:szCs w:val="28"/>
        </w:rPr>
      </w:pPr>
      <w:r w:rsidRPr="00EA0454">
        <w:rPr>
          <w:rFonts w:ascii="Times New Roman" w:hAnsi="Times New Roman" w:cs="Times New Roman"/>
          <w:color w:val="000000"/>
          <w:sz w:val="28"/>
          <w:szCs w:val="28"/>
        </w:rPr>
        <w:t>Оценить уровень сформированности у первоклассников предпосылок к овладению учебной деятельностью.</w:t>
      </w:r>
    </w:p>
    <w:p w:rsidR="00EA0454" w:rsidRPr="00EA0454" w:rsidRDefault="00EA0454" w:rsidP="00666ECA">
      <w:pPr>
        <w:tabs>
          <w:tab w:val="left" w:pos="709"/>
          <w:tab w:val="left" w:pos="851"/>
        </w:tabs>
        <w:spacing w:after="0"/>
        <w:ind w:firstLine="709"/>
        <w:jc w:val="both"/>
        <w:rPr>
          <w:rFonts w:ascii="Times New Roman" w:hAnsi="Times New Roman" w:cs="Times New Roman"/>
          <w:color w:val="000000"/>
          <w:sz w:val="28"/>
          <w:szCs w:val="28"/>
        </w:rPr>
      </w:pPr>
      <w:r w:rsidRPr="00EA0454">
        <w:rPr>
          <w:rFonts w:ascii="Times New Roman" w:hAnsi="Times New Roman" w:cs="Times New Roman"/>
          <w:color w:val="000000"/>
          <w:sz w:val="28"/>
          <w:szCs w:val="28"/>
        </w:rPr>
        <w:t>Оценить уровень освоения обучающимися основной образовательной программы начального общего образования в разрезе образовательных результатов: предметных, метапредметных (универсальных учебных действий - УУД), зафиксировать динамику личностного развития ученика.</w:t>
      </w:r>
    </w:p>
    <w:p w:rsidR="00EA0454" w:rsidRPr="00297DF0" w:rsidRDefault="00EA0454" w:rsidP="00666E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hyperlink r:id="rId22" w:history="1">
        <w:r w:rsidRPr="00CA3891">
          <w:rPr>
            <w:rStyle w:val="ae"/>
            <w:rFonts w:ascii="Times New Roman" w:hAnsi="Times New Roman" w:cs="Times New Roman"/>
            <w:sz w:val="28"/>
            <w:szCs w:val="28"/>
          </w:rPr>
          <w:t>https://docviewer.yandex.ru/view/136591610/?page=21&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s="Times New Roman"/>
          <w:color w:val="000000"/>
          <w:sz w:val="28"/>
          <w:szCs w:val="28"/>
        </w:rPr>
        <w:t xml:space="preserve"> ).</w:t>
      </w:r>
      <w:r w:rsidR="00C4039D">
        <w:rPr>
          <w:rFonts w:ascii="Times New Roman" w:hAnsi="Times New Roman" w:cs="Times New Roman"/>
          <w:color w:val="000000"/>
          <w:sz w:val="28"/>
          <w:szCs w:val="28"/>
        </w:rPr>
        <w:t xml:space="preserve"> (стр. 4)</w:t>
      </w:r>
    </w:p>
    <w:p w:rsidR="00EA0454" w:rsidRPr="00EA0454" w:rsidRDefault="00EA0454" w:rsidP="00666ECA">
      <w:pPr>
        <w:tabs>
          <w:tab w:val="left" w:pos="709"/>
          <w:tab w:val="left" w:pos="851"/>
        </w:tabs>
        <w:spacing w:after="0"/>
        <w:ind w:firstLine="709"/>
        <w:jc w:val="both"/>
        <w:rPr>
          <w:rFonts w:ascii="Times New Roman" w:hAnsi="Times New Roman" w:cs="Times New Roman"/>
          <w:color w:val="000000"/>
          <w:sz w:val="28"/>
          <w:szCs w:val="28"/>
        </w:rPr>
      </w:pPr>
      <w:r w:rsidRPr="00EA0454">
        <w:rPr>
          <w:rFonts w:ascii="Times New Roman" w:hAnsi="Times New Roman" w:cs="Times New Roman"/>
          <w:color w:val="000000"/>
          <w:sz w:val="28"/>
          <w:szCs w:val="28"/>
        </w:rPr>
        <w:t>Оценить уровень освоения обучающимися основной образовательной программы основного общего образования в разрезе образовательных предметных, метапредметных результатов.</w:t>
      </w:r>
    </w:p>
    <w:p w:rsidR="00EA0454" w:rsidRDefault="00EA0454" w:rsidP="00666ECA">
      <w:pPr>
        <w:pStyle w:val="a3"/>
        <w:spacing w:after="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hyperlink r:id="rId23" w:history="1">
        <w:r w:rsidRPr="00CA3891">
          <w:rPr>
            <w:rStyle w:val="ae"/>
            <w:rFonts w:ascii="Times New Roman" w:hAnsi="Times New Roman" w:cs="Times New Roman"/>
            <w:sz w:val="28"/>
            <w:szCs w:val="28"/>
          </w:rPr>
          <w:t>https://docviewer.yandex.ru/view/136591610/?page=23&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s="Times New Roman"/>
          <w:color w:val="000000"/>
          <w:sz w:val="28"/>
          <w:szCs w:val="28"/>
        </w:rPr>
        <w:t xml:space="preserve">). </w:t>
      </w:r>
      <w:r w:rsidR="00C4039D">
        <w:rPr>
          <w:rFonts w:ascii="Times New Roman" w:hAnsi="Times New Roman" w:cs="Times New Roman"/>
          <w:color w:val="000000"/>
          <w:sz w:val="28"/>
          <w:szCs w:val="28"/>
        </w:rPr>
        <w:t>(стр. 6)</w:t>
      </w:r>
    </w:p>
    <w:p w:rsidR="00EA0454" w:rsidRPr="00EA0454" w:rsidRDefault="00EA0454" w:rsidP="00666ECA">
      <w:pPr>
        <w:tabs>
          <w:tab w:val="left" w:pos="709"/>
          <w:tab w:val="left" w:pos="851"/>
        </w:tabs>
        <w:spacing w:after="0"/>
        <w:ind w:firstLine="709"/>
        <w:jc w:val="both"/>
        <w:rPr>
          <w:rFonts w:ascii="Times New Roman" w:hAnsi="Times New Roman" w:cs="Times New Roman"/>
          <w:color w:val="000000"/>
          <w:sz w:val="28"/>
          <w:szCs w:val="28"/>
        </w:rPr>
      </w:pPr>
      <w:r w:rsidRPr="00EA0454">
        <w:rPr>
          <w:rFonts w:ascii="Times New Roman" w:hAnsi="Times New Roman" w:cs="Times New Roman"/>
          <w:color w:val="000000"/>
          <w:sz w:val="28"/>
          <w:szCs w:val="28"/>
        </w:rPr>
        <w:t>Оценить уровень освоения обучающимися основной образовательной программы среднего общего образования в разрезе образовательных результатов: предметных, метапредметных.</w:t>
      </w:r>
    </w:p>
    <w:p w:rsidR="00EA0454" w:rsidRPr="00EA0454" w:rsidRDefault="00EA0454" w:rsidP="00666ECA">
      <w:pPr>
        <w:tabs>
          <w:tab w:val="left" w:pos="709"/>
          <w:tab w:val="left" w:pos="851"/>
        </w:tabs>
        <w:spacing w:after="0"/>
        <w:ind w:firstLine="709"/>
        <w:jc w:val="both"/>
        <w:rPr>
          <w:rFonts w:ascii="Times New Roman" w:hAnsi="Times New Roman" w:cs="Times New Roman"/>
          <w:color w:val="000000"/>
          <w:sz w:val="28"/>
          <w:szCs w:val="28"/>
        </w:rPr>
      </w:pPr>
      <w:r w:rsidRPr="00EA0454">
        <w:rPr>
          <w:rFonts w:ascii="Times New Roman" w:hAnsi="Times New Roman" w:cs="Times New Roman"/>
          <w:color w:val="000000"/>
          <w:sz w:val="28"/>
          <w:szCs w:val="28"/>
        </w:rPr>
        <w:t>Оценить уровень развития у обучающихся творческих способностей, формирования навыков самостоятельной учебной деятельности на основе индивидуализации и профессиональной ориентации, подготовки обучающихся к жизни в обществе, самостоятельному жизненному выбору, продолжению образования и началу профессиональной деятельности</w:t>
      </w:r>
    </w:p>
    <w:p w:rsidR="002E625B" w:rsidRDefault="00EA0454" w:rsidP="00C4039D">
      <w:pPr>
        <w:pStyle w:val="ac"/>
        <w:tabs>
          <w:tab w:val="left" w:pos="0"/>
        </w:tabs>
        <w:ind w:hanging="142"/>
        <w:jc w:val="center"/>
        <w:rPr>
          <w:rFonts w:ascii="Times New Roman" w:hAnsi="Times New Roman"/>
          <w:color w:val="000000"/>
          <w:sz w:val="28"/>
          <w:szCs w:val="28"/>
        </w:rPr>
      </w:pPr>
      <w:r>
        <w:rPr>
          <w:rFonts w:ascii="Times New Roman" w:hAnsi="Times New Roman"/>
          <w:color w:val="000000"/>
          <w:sz w:val="28"/>
          <w:szCs w:val="28"/>
        </w:rPr>
        <w:t>(</w:t>
      </w:r>
      <w:hyperlink r:id="rId24" w:history="1">
        <w:r w:rsidR="00C4039D" w:rsidRPr="00CA3891">
          <w:rPr>
            <w:rStyle w:val="ae"/>
            <w:rFonts w:ascii="Times New Roman" w:hAnsi="Times New Roman"/>
            <w:sz w:val="28"/>
            <w:szCs w:val="28"/>
          </w:rPr>
          <w:t>https://docviewer.yandex.ru/view/136591610/?page=26&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olor w:val="000000"/>
          <w:sz w:val="28"/>
          <w:szCs w:val="28"/>
        </w:rPr>
        <w:t>).</w:t>
      </w:r>
      <w:r w:rsidR="00C4039D">
        <w:rPr>
          <w:rFonts w:ascii="Times New Roman" w:hAnsi="Times New Roman"/>
          <w:color w:val="000000"/>
          <w:sz w:val="28"/>
          <w:szCs w:val="28"/>
        </w:rPr>
        <w:t xml:space="preserve"> (стр. 9)</w:t>
      </w:r>
    </w:p>
    <w:p w:rsidR="00666ECA" w:rsidRPr="00666ECA" w:rsidRDefault="00666ECA" w:rsidP="00666ECA">
      <w:pPr>
        <w:pStyle w:val="ac"/>
        <w:tabs>
          <w:tab w:val="left" w:pos="709"/>
        </w:tabs>
        <w:ind w:firstLine="709"/>
        <w:rPr>
          <w:rFonts w:ascii="Times New Roman" w:hAnsi="Times New Roman"/>
          <w:color w:val="000000"/>
          <w:sz w:val="28"/>
          <w:szCs w:val="28"/>
        </w:rPr>
      </w:pPr>
      <w:r w:rsidRPr="00666ECA">
        <w:rPr>
          <w:rFonts w:ascii="Times New Roman" w:hAnsi="Times New Roman"/>
          <w:color w:val="000000"/>
          <w:sz w:val="28"/>
          <w:szCs w:val="28"/>
        </w:rPr>
        <w:t>Оценить уровень развития у обучающихся глобальных компетенций и функциональной грамотности.</w:t>
      </w:r>
    </w:p>
    <w:p w:rsidR="00666ECA" w:rsidRDefault="00666ECA" w:rsidP="00666ECA">
      <w:pPr>
        <w:pStyle w:val="ac"/>
        <w:tabs>
          <w:tab w:val="left" w:pos="709"/>
        </w:tabs>
        <w:ind w:firstLine="709"/>
        <w:rPr>
          <w:rFonts w:ascii="Times New Roman" w:hAnsi="Times New Roman"/>
          <w:color w:val="000000"/>
          <w:sz w:val="28"/>
          <w:szCs w:val="28"/>
        </w:rPr>
      </w:pPr>
      <w:r w:rsidRPr="00666ECA">
        <w:rPr>
          <w:rFonts w:ascii="Times New Roman" w:hAnsi="Times New Roman"/>
          <w:color w:val="000000"/>
          <w:sz w:val="28"/>
          <w:szCs w:val="28"/>
        </w:rPr>
        <w:t>Оценить уровень сформированности навыков самостоятельной учебной деятельности на основе индивидуализации и профессиональной ориентации, подготовку обучающегося к жизни в обществе, самостоятельному жизненному выбору, продолжению</w:t>
      </w:r>
      <w:r>
        <w:rPr>
          <w:rFonts w:ascii="Times New Roman" w:hAnsi="Times New Roman"/>
          <w:color w:val="000000"/>
          <w:sz w:val="28"/>
          <w:szCs w:val="28"/>
        </w:rPr>
        <w:t xml:space="preserve"> </w:t>
      </w:r>
      <w:r w:rsidRPr="00666ECA">
        <w:rPr>
          <w:rFonts w:ascii="Times New Roman" w:hAnsi="Times New Roman"/>
          <w:color w:val="000000"/>
          <w:sz w:val="28"/>
          <w:szCs w:val="28"/>
        </w:rPr>
        <w:t>образования и началу профессиональной деятельности.</w:t>
      </w:r>
    </w:p>
    <w:p w:rsidR="00666ECA" w:rsidRDefault="00666ECA" w:rsidP="00C4039D">
      <w:pPr>
        <w:pStyle w:val="ac"/>
        <w:rPr>
          <w:rFonts w:ascii="Times New Roman" w:hAnsi="Times New Roman"/>
          <w:color w:val="000000"/>
          <w:sz w:val="28"/>
          <w:szCs w:val="28"/>
        </w:rPr>
      </w:pPr>
      <w:r>
        <w:rPr>
          <w:rFonts w:ascii="Times New Roman" w:hAnsi="Times New Roman"/>
          <w:color w:val="000000"/>
          <w:sz w:val="28"/>
          <w:szCs w:val="28"/>
        </w:rPr>
        <w:t>(</w:t>
      </w:r>
      <w:hyperlink r:id="rId25" w:history="1">
        <w:r w:rsidRPr="00CA3891">
          <w:rPr>
            <w:rStyle w:val="ae"/>
            <w:rFonts w:ascii="Times New Roman" w:hAnsi="Times New Roman"/>
            <w:sz w:val="28"/>
            <w:szCs w:val="28"/>
          </w:rPr>
          <w:t>https://docviewer.yandex.ru/view/136591610/?page=30&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olor w:val="000000"/>
          <w:sz w:val="28"/>
          <w:szCs w:val="28"/>
        </w:rPr>
        <w:t xml:space="preserve"> ), (стр. 13)</w:t>
      </w:r>
    </w:p>
    <w:p w:rsidR="00C4039D" w:rsidRPr="00C4039D" w:rsidRDefault="00C4039D" w:rsidP="00C4039D">
      <w:pPr>
        <w:pStyle w:val="ac"/>
        <w:tabs>
          <w:tab w:val="left" w:pos="709"/>
        </w:tabs>
        <w:ind w:firstLine="709"/>
        <w:rPr>
          <w:rFonts w:ascii="Times New Roman" w:hAnsi="Times New Roman"/>
          <w:color w:val="000000"/>
          <w:sz w:val="28"/>
          <w:szCs w:val="28"/>
        </w:rPr>
      </w:pPr>
      <w:r w:rsidRPr="00C4039D">
        <w:rPr>
          <w:rFonts w:ascii="Times New Roman" w:hAnsi="Times New Roman"/>
          <w:color w:val="000000"/>
          <w:sz w:val="28"/>
          <w:szCs w:val="28"/>
        </w:rPr>
        <w:t>Оценить объективность проведения оценочных процедур и объективность образовательных результатов.</w:t>
      </w:r>
    </w:p>
    <w:p w:rsidR="00C4039D" w:rsidRPr="00C4039D" w:rsidRDefault="00C4039D" w:rsidP="00C4039D">
      <w:pPr>
        <w:pStyle w:val="ac"/>
        <w:tabs>
          <w:tab w:val="left" w:pos="709"/>
        </w:tabs>
        <w:ind w:firstLine="709"/>
        <w:rPr>
          <w:rFonts w:ascii="Times New Roman" w:hAnsi="Times New Roman"/>
          <w:color w:val="000000"/>
          <w:sz w:val="28"/>
          <w:szCs w:val="28"/>
        </w:rPr>
      </w:pPr>
      <w:r w:rsidRPr="00C4039D">
        <w:rPr>
          <w:rFonts w:ascii="Times New Roman" w:hAnsi="Times New Roman"/>
          <w:color w:val="000000"/>
          <w:sz w:val="28"/>
          <w:szCs w:val="28"/>
        </w:rPr>
        <w:t>Оценить объективность проведения Всероссийской олимпиады школьников.</w:t>
      </w:r>
    </w:p>
    <w:p w:rsidR="00C4039D" w:rsidRDefault="00C4039D" w:rsidP="00C4039D">
      <w:pPr>
        <w:pStyle w:val="ac"/>
        <w:rPr>
          <w:rFonts w:ascii="Times New Roman" w:hAnsi="Times New Roman"/>
          <w:color w:val="000000"/>
          <w:sz w:val="28"/>
          <w:szCs w:val="28"/>
        </w:rPr>
      </w:pPr>
      <w:r>
        <w:rPr>
          <w:rFonts w:ascii="Times New Roman" w:hAnsi="Times New Roman"/>
          <w:color w:val="000000"/>
          <w:sz w:val="28"/>
          <w:szCs w:val="28"/>
        </w:rPr>
        <w:t>(</w:t>
      </w:r>
      <w:hyperlink r:id="rId26" w:history="1">
        <w:r w:rsidRPr="00CA3891">
          <w:rPr>
            <w:rStyle w:val="ae"/>
            <w:rFonts w:ascii="Times New Roman" w:hAnsi="Times New Roman"/>
            <w:sz w:val="28"/>
            <w:szCs w:val="28"/>
          </w:rPr>
          <w:t>https://docviewer.yandex.ru/view/136591610/?page=32&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olor w:val="000000"/>
          <w:sz w:val="28"/>
          <w:szCs w:val="28"/>
        </w:rPr>
        <w:t xml:space="preserve"> ), (стр. 14).</w:t>
      </w:r>
    </w:p>
    <w:p w:rsidR="009974D1" w:rsidRPr="00666ECA" w:rsidRDefault="00DF3185" w:rsidP="00666ECA">
      <w:pPr>
        <w:pStyle w:val="ac"/>
        <w:tabs>
          <w:tab w:val="left" w:pos="709"/>
        </w:tabs>
        <w:ind w:firstLine="709"/>
        <w:rPr>
          <w:rFonts w:ascii="Times New Roman" w:hAnsi="Times New Roman"/>
          <w:color w:val="000000"/>
          <w:sz w:val="28"/>
          <w:szCs w:val="28"/>
        </w:rPr>
      </w:pPr>
      <w:r w:rsidRPr="00666ECA">
        <w:rPr>
          <w:rFonts w:ascii="Times New Roman" w:hAnsi="Times New Roman"/>
          <w:color w:val="000000"/>
          <w:sz w:val="28"/>
          <w:szCs w:val="28"/>
        </w:rPr>
        <w:t xml:space="preserve">Обоснование целей и их соответствие </w:t>
      </w:r>
      <w:r w:rsidR="009974D1" w:rsidRPr="00666ECA">
        <w:rPr>
          <w:rFonts w:ascii="Times New Roman" w:hAnsi="Times New Roman"/>
          <w:color w:val="000000"/>
          <w:sz w:val="28"/>
          <w:szCs w:val="28"/>
        </w:rPr>
        <w:t xml:space="preserve">сформировавшейся системе оценки качества образования на федеральном уровне </w:t>
      </w:r>
      <w:r w:rsidR="00666ECA" w:rsidRPr="00666ECA">
        <w:rPr>
          <w:rFonts w:ascii="Times New Roman" w:hAnsi="Times New Roman"/>
          <w:color w:val="000000"/>
          <w:sz w:val="28"/>
          <w:szCs w:val="28"/>
        </w:rPr>
        <w:t>представлено в ряде документов регионального уровня Концепция ОКПО и Критерии ОКПО</w:t>
      </w:r>
    </w:p>
    <w:p w:rsidR="00DF3185" w:rsidRDefault="00666ECA" w:rsidP="00666ECA">
      <w:pPr>
        <w:pStyle w:val="ac"/>
        <w:tabs>
          <w:tab w:val="left" w:pos="709"/>
        </w:tabs>
        <w:ind w:firstLine="709"/>
        <w:jc w:val="center"/>
        <w:rPr>
          <w:rFonts w:ascii="Times New Roman" w:hAnsi="Times New Roman"/>
          <w:color w:val="000000"/>
          <w:sz w:val="28"/>
          <w:szCs w:val="28"/>
        </w:rPr>
      </w:pPr>
      <w:r>
        <w:rPr>
          <w:rFonts w:ascii="Times New Roman" w:hAnsi="Times New Roman"/>
          <w:color w:val="000000"/>
          <w:sz w:val="28"/>
          <w:szCs w:val="28"/>
        </w:rPr>
        <w:lastRenderedPageBreak/>
        <w:t xml:space="preserve"> </w:t>
      </w:r>
      <w:r w:rsidR="00DF3185">
        <w:rPr>
          <w:rFonts w:ascii="Times New Roman" w:hAnsi="Times New Roman"/>
          <w:color w:val="000000"/>
          <w:sz w:val="28"/>
          <w:szCs w:val="28"/>
        </w:rPr>
        <w:t>(</w:t>
      </w:r>
      <w:hyperlink r:id="rId27" w:history="1">
        <w:r w:rsidR="00DF3185" w:rsidRPr="00CA3891">
          <w:rPr>
            <w:rStyle w:val="ae"/>
            <w:rFonts w:ascii="Times New Roman" w:hAnsi="Times New Roman"/>
            <w:sz w:val="28"/>
            <w:szCs w:val="28"/>
          </w:rPr>
          <w:t>https://docviewer.yandex.ru/view/136591610/?page=4&amp;*=QP5kiVToIsq%2B4rSmvZthzbLZK7x7InVybCI6InlhLW1haWw6Ly8xNzY0ODQ4MTAzOTc2NjY3NzkvMS4yIiwidGl0bGUiOiLQstGFMTE2NiAyMDIt0L%2FRgC5wZGYiLCJub2lmcmFtZSI6ZmFsc2UsInVpZCI6IjEzNjU5MTYxMCIsInRzIjoxNjI2Njg5NTIwNDg4LCJ5dSI6Ijg2MTY3NTg0NDE1NjQ3NTcyODYifQ%3D%3D</w:t>
        </w:r>
      </w:hyperlink>
      <w:r w:rsidR="00DF3185">
        <w:rPr>
          <w:rFonts w:ascii="Times New Roman" w:hAnsi="Times New Roman"/>
          <w:color w:val="000000"/>
          <w:sz w:val="28"/>
          <w:szCs w:val="28"/>
        </w:rPr>
        <w:t xml:space="preserve"> )</w:t>
      </w:r>
    </w:p>
    <w:p w:rsidR="00DF3185" w:rsidRDefault="00DF3185" w:rsidP="00666ECA">
      <w:pPr>
        <w:pStyle w:val="ac"/>
        <w:tabs>
          <w:tab w:val="left" w:pos="709"/>
        </w:tabs>
        <w:ind w:firstLine="709"/>
        <w:jc w:val="center"/>
        <w:rPr>
          <w:rFonts w:ascii="Times New Roman" w:hAnsi="Times New Roman"/>
          <w:color w:val="000000"/>
          <w:sz w:val="28"/>
          <w:szCs w:val="28"/>
        </w:rPr>
      </w:pPr>
      <w:r>
        <w:rPr>
          <w:rFonts w:ascii="Times New Roman" w:hAnsi="Times New Roman"/>
          <w:color w:val="000000"/>
          <w:sz w:val="28"/>
          <w:szCs w:val="28"/>
        </w:rPr>
        <w:t>(стр.1-3)</w:t>
      </w:r>
    </w:p>
    <w:p w:rsidR="00DF3185" w:rsidRDefault="00DF3185" w:rsidP="00666ECA">
      <w:pPr>
        <w:pStyle w:val="ac"/>
        <w:tabs>
          <w:tab w:val="left" w:pos="709"/>
        </w:tabs>
        <w:ind w:firstLine="709"/>
        <w:jc w:val="center"/>
        <w:rPr>
          <w:rFonts w:ascii="Times New Roman" w:hAnsi="Times New Roman"/>
          <w:color w:val="000000"/>
          <w:sz w:val="28"/>
          <w:szCs w:val="28"/>
        </w:rPr>
      </w:pPr>
    </w:p>
    <w:p w:rsidR="00DF3185" w:rsidRDefault="00DF3185" w:rsidP="00666ECA">
      <w:pPr>
        <w:pStyle w:val="ac"/>
        <w:tabs>
          <w:tab w:val="left" w:pos="0"/>
        </w:tabs>
        <w:jc w:val="center"/>
        <w:rPr>
          <w:rFonts w:ascii="Times New Roman" w:hAnsi="Times New Roman"/>
          <w:color w:val="000000"/>
          <w:sz w:val="28"/>
          <w:szCs w:val="28"/>
        </w:rPr>
      </w:pPr>
      <w:r>
        <w:rPr>
          <w:rFonts w:ascii="Times New Roman" w:hAnsi="Times New Roman"/>
          <w:color w:val="000000"/>
          <w:sz w:val="28"/>
          <w:szCs w:val="28"/>
        </w:rPr>
        <w:t>(</w:t>
      </w:r>
      <w:hyperlink r:id="rId28" w:history="1">
        <w:r w:rsidRPr="00CA3891">
          <w:rPr>
            <w:rStyle w:val="ae"/>
            <w:rFonts w:ascii="Times New Roman" w:hAnsi="Times New Roman"/>
            <w:sz w:val="28"/>
            <w:szCs w:val="28"/>
          </w:rPr>
          <w:t>https://docviewer.yandex.ru/view/136591610/?page=18&amp;*=QP5kiVToIsq%2B4rSmvZthzbLZK7x7InVybCI6InlhLW1haWw6Ly8xNzY0ODQ4MTAzOTc2NjY3NzkvMS4yIiwidGl0bGUiOiLQstGFMTE2NiAyMDIt0L%2FRgC5wZGYiLCJub2lmcmFtZSI6ZmFsc2UsInVpZCI6IjEzNjU5MTYxMCIsInRzIjoxNjI2Njg5NTIwNDg4LCJ5dSI6Ijg2MTY3NTg0NDE1NjQ3NTcyODYifQ%3D%3D</w:t>
        </w:r>
      </w:hyperlink>
      <w:r>
        <w:rPr>
          <w:rFonts w:ascii="Times New Roman" w:hAnsi="Times New Roman"/>
          <w:color w:val="000000"/>
          <w:sz w:val="28"/>
          <w:szCs w:val="28"/>
        </w:rPr>
        <w:t>)</w:t>
      </w:r>
    </w:p>
    <w:p w:rsidR="00DF3185" w:rsidRDefault="00DF3185" w:rsidP="00666ECA">
      <w:pPr>
        <w:pStyle w:val="ac"/>
        <w:tabs>
          <w:tab w:val="left" w:pos="709"/>
        </w:tabs>
        <w:ind w:firstLine="709"/>
        <w:jc w:val="center"/>
        <w:rPr>
          <w:rFonts w:ascii="Times New Roman" w:hAnsi="Times New Roman"/>
          <w:color w:val="000000"/>
          <w:sz w:val="28"/>
          <w:szCs w:val="28"/>
        </w:rPr>
      </w:pPr>
      <w:r>
        <w:rPr>
          <w:rFonts w:ascii="Times New Roman" w:hAnsi="Times New Roman"/>
          <w:color w:val="000000"/>
          <w:sz w:val="28"/>
          <w:szCs w:val="28"/>
        </w:rPr>
        <w:t>(стр.1-3)</w:t>
      </w:r>
    </w:p>
    <w:p w:rsidR="00DF3185" w:rsidRDefault="00E91D2D" w:rsidP="00A4112E">
      <w:pPr>
        <w:pStyle w:val="ac"/>
        <w:ind w:firstLine="709"/>
        <w:rPr>
          <w:rFonts w:ascii="Times New Roman" w:hAnsi="Times New Roman"/>
          <w:color w:val="000000"/>
          <w:sz w:val="28"/>
          <w:szCs w:val="28"/>
        </w:rPr>
      </w:pPr>
      <w:r>
        <w:rPr>
          <w:rFonts w:ascii="Times New Roman" w:hAnsi="Times New Roman"/>
          <w:color w:val="000000"/>
          <w:sz w:val="28"/>
          <w:szCs w:val="28"/>
        </w:rPr>
        <w:t>Н</w:t>
      </w:r>
      <w:r w:rsidR="00A4112E">
        <w:rPr>
          <w:rFonts w:ascii="Times New Roman" w:hAnsi="Times New Roman"/>
          <w:color w:val="000000"/>
          <w:sz w:val="28"/>
          <w:szCs w:val="28"/>
        </w:rPr>
        <w:t>аличие показателей по следующим позициям оценивания:</w:t>
      </w: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достижению обучающимися планируемых предметных результатов освоения основной образовательной программы начального общего образования (базового уровня и уровня выше базового)</w:t>
      </w:r>
    </w:p>
    <w:p w:rsidR="00202C79" w:rsidRDefault="00B06CC2" w:rsidP="00E91D2D">
      <w:pPr>
        <w:pStyle w:val="ac"/>
        <w:ind w:firstLine="709"/>
        <w:jc w:val="center"/>
        <w:rPr>
          <w:rFonts w:ascii="Times New Roman" w:hAnsi="Times New Roman"/>
          <w:color w:val="000000"/>
          <w:sz w:val="28"/>
          <w:szCs w:val="28"/>
        </w:rPr>
      </w:pPr>
      <w:hyperlink r:id="rId29" w:history="1">
        <w:r w:rsidR="00A4112E" w:rsidRPr="00CA3891">
          <w:rPr>
            <w:rStyle w:val="ae"/>
            <w:rFonts w:ascii="Times New Roman" w:hAnsi="Times New Roman"/>
            <w:sz w:val="28"/>
            <w:szCs w:val="28"/>
          </w:rPr>
          <w:t>https://docviewer.yandex.ru/view/136591610/?page=18&amp;*=PqUoI8QW0F5YFHOQR4FZ6TlpLFt7InVybCI6InlhLW1haWw6Ly8xNzY0ODQ4MTAzOTc2NjY3NzkvMS4yIiwidGl0bGUiOiLQstGFMTE2NiAyMDIt0L%2FRgC5wZGYiLCJub2lmcmFtZSI6ZmFsc2UsInVpZCI6IjEzNjU5MTYxMCIsInRzIjoxNjI2Njk3MjkwNTM3LCJ5dSI6Ijg2MTY3NTg0NDE1NjQ3NTcyODYifQ%3D%3D</w:t>
        </w:r>
      </w:hyperlink>
      <w:r w:rsidR="00A4112E">
        <w:rPr>
          <w:rFonts w:ascii="Times New Roman" w:hAnsi="Times New Roman"/>
          <w:color w:val="000000"/>
          <w:sz w:val="28"/>
          <w:szCs w:val="28"/>
        </w:rPr>
        <w:t xml:space="preserve"> </w:t>
      </w:r>
    </w:p>
    <w:p w:rsidR="00E91D2D" w:rsidRDefault="00202C79" w:rsidP="00E91D2D">
      <w:pPr>
        <w:pStyle w:val="ac"/>
        <w:ind w:firstLine="709"/>
        <w:jc w:val="center"/>
        <w:rPr>
          <w:rFonts w:ascii="Times New Roman" w:hAnsi="Times New Roman"/>
          <w:color w:val="000000"/>
          <w:sz w:val="28"/>
          <w:szCs w:val="28"/>
        </w:rPr>
      </w:pPr>
      <w:r>
        <w:rPr>
          <w:rFonts w:ascii="Times New Roman" w:hAnsi="Times New Roman"/>
          <w:color w:val="000000"/>
          <w:sz w:val="28"/>
          <w:szCs w:val="28"/>
        </w:rPr>
        <w:t xml:space="preserve">Приказ №202, </w:t>
      </w:r>
      <w:r w:rsidR="00A4112E">
        <w:rPr>
          <w:rFonts w:ascii="Times New Roman" w:hAnsi="Times New Roman"/>
          <w:color w:val="000000"/>
          <w:sz w:val="28"/>
          <w:szCs w:val="28"/>
        </w:rPr>
        <w:t>приложение 2</w:t>
      </w:r>
      <w:r w:rsidR="00E51605">
        <w:rPr>
          <w:rFonts w:ascii="Times New Roman" w:hAnsi="Times New Roman"/>
          <w:color w:val="000000"/>
          <w:sz w:val="28"/>
          <w:szCs w:val="28"/>
        </w:rPr>
        <w:t>,с</w:t>
      </w:r>
      <w:r w:rsidR="00A4112E">
        <w:rPr>
          <w:rFonts w:ascii="Times New Roman" w:hAnsi="Times New Roman"/>
          <w:color w:val="000000"/>
          <w:sz w:val="28"/>
          <w:szCs w:val="28"/>
        </w:rPr>
        <w:t>тр. 4</w:t>
      </w:r>
    </w:p>
    <w:p w:rsidR="00E91D2D" w:rsidRPr="00E91D2D" w:rsidRDefault="00E91D2D" w:rsidP="00E91D2D">
      <w:pPr>
        <w:pStyle w:val="ac"/>
        <w:ind w:firstLine="709"/>
        <w:jc w:val="center"/>
        <w:rPr>
          <w:rFonts w:ascii="Times New Roman" w:hAnsi="Times New Roman"/>
          <w:color w:val="000000"/>
          <w:sz w:val="28"/>
          <w:szCs w:val="28"/>
        </w:rPr>
      </w:pP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достижению обучающимися планируемых предметных результатов освоения основной образовательной программы основного общего образования (базового уровня и уровня выше базового)</w:t>
      </w:r>
    </w:p>
    <w:p w:rsidR="00E51605" w:rsidRDefault="00B06CC2" w:rsidP="00A4112E">
      <w:pPr>
        <w:pStyle w:val="ac"/>
        <w:ind w:firstLine="709"/>
        <w:jc w:val="center"/>
        <w:rPr>
          <w:rFonts w:ascii="Times New Roman" w:hAnsi="Times New Roman"/>
          <w:color w:val="000000"/>
          <w:sz w:val="28"/>
          <w:szCs w:val="28"/>
        </w:rPr>
      </w:pPr>
      <w:hyperlink r:id="rId30" w:history="1">
        <w:r w:rsidR="00E51605" w:rsidRPr="00CA3891">
          <w:rPr>
            <w:rStyle w:val="ae"/>
            <w:rFonts w:ascii="Times New Roman" w:hAnsi="Times New Roman"/>
            <w:sz w:val="28"/>
            <w:szCs w:val="28"/>
          </w:rPr>
          <w:t>https://docviewer.yandex.ru/view/136591610/?page=24&amp;*=PqUoI8QW0F5YFHOQR4FZ6TlpLFt7InVybCI6InlhLW1haWw6Ly8xNzY0ODQ4MTAzOTc2NjY3NzkvMS4yIiwidGl0bGUiOiLQstGFMTE2NiAyMDIt0L%2FRgC5wZGYiLCJub2lmcmFtZSI6ZmFsc2UsInVpZCI6IjEzNjU5MTYxMCIsInRzIjoxNjI2Njk3MjkwNTM3LCJ5dSI6Ijg2MTY3NTg0NDE1NjQ3NTcyODYifQ%3D%3D</w:t>
        </w:r>
      </w:hyperlink>
    </w:p>
    <w:p w:rsidR="00A4112E" w:rsidRDefault="00202C79" w:rsidP="00A4112E">
      <w:pPr>
        <w:pStyle w:val="ac"/>
        <w:ind w:firstLine="709"/>
        <w:jc w:val="center"/>
        <w:rPr>
          <w:rFonts w:ascii="Times New Roman" w:hAnsi="Times New Roman"/>
          <w:color w:val="000000"/>
          <w:sz w:val="28"/>
          <w:szCs w:val="28"/>
        </w:rPr>
      </w:pPr>
      <w:r>
        <w:rPr>
          <w:rFonts w:ascii="Times New Roman" w:hAnsi="Times New Roman"/>
          <w:color w:val="000000"/>
          <w:sz w:val="28"/>
          <w:szCs w:val="28"/>
        </w:rPr>
        <w:t xml:space="preserve">Приказ №202, </w:t>
      </w:r>
      <w:r w:rsidR="00A4112E">
        <w:rPr>
          <w:rFonts w:ascii="Times New Roman" w:hAnsi="Times New Roman"/>
          <w:color w:val="000000"/>
          <w:sz w:val="28"/>
          <w:szCs w:val="28"/>
        </w:rPr>
        <w:t>приложение 2</w:t>
      </w:r>
      <w:r w:rsidR="00E51605">
        <w:rPr>
          <w:rFonts w:ascii="Times New Roman" w:hAnsi="Times New Roman"/>
          <w:color w:val="000000"/>
          <w:sz w:val="28"/>
          <w:szCs w:val="28"/>
        </w:rPr>
        <w:t>, с</w:t>
      </w:r>
      <w:r w:rsidR="00A4112E">
        <w:rPr>
          <w:rFonts w:ascii="Times New Roman" w:hAnsi="Times New Roman"/>
          <w:color w:val="000000"/>
          <w:sz w:val="28"/>
          <w:szCs w:val="28"/>
        </w:rPr>
        <w:t xml:space="preserve">тр. </w:t>
      </w:r>
      <w:r w:rsidR="00E51605">
        <w:rPr>
          <w:rFonts w:ascii="Times New Roman" w:hAnsi="Times New Roman"/>
          <w:color w:val="000000"/>
          <w:sz w:val="28"/>
          <w:szCs w:val="28"/>
        </w:rPr>
        <w:t>7</w:t>
      </w: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достижению обучающимися планируемых предметных результатов освоения основной образовательной программы среднего общего образования (базового уровня и уровня выше базового)</w:t>
      </w:r>
    </w:p>
    <w:p w:rsidR="00E51605" w:rsidRDefault="00B06CC2" w:rsidP="00A4112E">
      <w:pPr>
        <w:pStyle w:val="ac"/>
        <w:ind w:firstLine="709"/>
        <w:rPr>
          <w:rFonts w:ascii="Times New Roman" w:hAnsi="Times New Roman"/>
          <w:color w:val="000000"/>
          <w:sz w:val="28"/>
          <w:szCs w:val="28"/>
        </w:rPr>
      </w:pPr>
      <w:hyperlink r:id="rId31" w:history="1">
        <w:r w:rsidR="00E51605" w:rsidRPr="00CA3891">
          <w:rPr>
            <w:rStyle w:val="ae"/>
            <w:rFonts w:ascii="Times New Roman" w:hAnsi="Times New Roman"/>
            <w:sz w:val="28"/>
            <w:szCs w:val="28"/>
          </w:rPr>
          <w:t>https://docviewer.yandex.ru/view/136591610/?page=26&amp;*=PqUoI8QW0F5YFHOQR4FZ6TlpLFt7InVybCI6InlhLW1haWw6Ly8xNzY0ODQ4MTAzOTc2NjY3NzkvMS4yIiwidGl0bGUiOiLQstGFMTE2NiAyMDIt0L%2FRgC5wZGYiLCJub2lmcmFtZSI6ZmFsc2UsInVpZCI6IjEzNjU5MTYxMCIsInRzIjoxNjI2Njk3MjkwNTM3LCJ5dSI6Ijg2MTY3NTg0NDE1NjQ3NTcyODYifQ%3D%3D</w:t>
        </w:r>
      </w:hyperlink>
      <w:r w:rsidR="00E51605">
        <w:rPr>
          <w:rFonts w:ascii="Times New Roman" w:hAnsi="Times New Roman"/>
          <w:color w:val="000000"/>
          <w:sz w:val="28"/>
          <w:szCs w:val="28"/>
        </w:rPr>
        <w:t xml:space="preserve"> </w:t>
      </w:r>
    </w:p>
    <w:p w:rsidR="00E51605" w:rsidRDefault="00202C79" w:rsidP="00E51605">
      <w:pPr>
        <w:pStyle w:val="ac"/>
        <w:ind w:firstLine="709"/>
        <w:jc w:val="center"/>
        <w:rPr>
          <w:rFonts w:ascii="Times New Roman" w:hAnsi="Times New Roman"/>
          <w:color w:val="000000"/>
          <w:sz w:val="28"/>
          <w:szCs w:val="28"/>
        </w:rPr>
      </w:pPr>
      <w:r>
        <w:rPr>
          <w:rFonts w:ascii="Times New Roman" w:hAnsi="Times New Roman"/>
          <w:color w:val="000000"/>
          <w:sz w:val="28"/>
          <w:szCs w:val="28"/>
        </w:rPr>
        <w:t xml:space="preserve">Приказ №202, </w:t>
      </w:r>
      <w:r w:rsidR="00E51605">
        <w:rPr>
          <w:rFonts w:ascii="Times New Roman" w:hAnsi="Times New Roman"/>
          <w:color w:val="000000"/>
          <w:sz w:val="28"/>
          <w:szCs w:val="28"/>
        </w:rPr>
        <w:t>приложение 2, стр. 10-11</w:t>
      </w:r>
    </w:p>
    <w:p w:rsidR="00E91D2D" w:rsidRDefault="00E91D2D" w:rsidP="00A4112E">
      <w:pPr>
        <w:pStyle w:val="ac"/>
        <w:ind w:firstLine="709"/>
        <w:jc w:val="center"/>
        <w:rPr>
          <w:rFonts w:ascii="Times New Roman" w:hAnsi="Times New Roman"/>
          <w:color w:val="000000"/>
          <w:sz w:val="28"/>
          <w:szCs w:val="28"/>
        </w:rPr>
      </w:pP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lastRenderedPageBreak/>
        <w:t>по достижению метапредметных результатов</w:t>
      </w:r>
    </w:p>
    <w:p w:rsidR="00E51605" w:rsidRDefault="00B06CC2" w:rsidP="00A4112E">
      <w:pPr>
        <w:pStyle w:val="ac"/>
        <w:ind w:firstLine="709"/>
        <w:rPr>
          <w:rFonts w:ascii="Times New Roman" w:hAnsi="Times New Roman"/>
          <w:color w:val="000000"/>
          <w:sz w:val="28"/>
          <w:szCs w:val="28"/>
        </w:rPr>
      </w:pPr>
      <w:hyperlink r:id="rId32" w:history="1">
        <w:r w:rsidR="00E51605" w:rsidRPr="00CA3891">
          <w:rPr>
            <w:rStyle w:val="ae"/>
            <w:rFonts w:ascii="Times New Roman" w:hAnsi="Times New Roman"/>
            <w:sz w:val="28"/>
            <w:szCs w:val="28"/>
          </w:rPr>
          <w:t>https://docviewer.yandex.ru/view/136591610/?page=21&amp;*=PqUoI8QW0F5YFHOQR4FZ6TlpLFt7InVybCI6InlhLW1haWw6Ly8xNzY0ODQ4MTAzOTc2NjY3NzkvMS4yIiwidGl0bGUiOiLQstGFMTE2NiAyMDIt0L%2FRgC5wZGYiLCJub2lmcmFtZSI6ZmFsc2UsInVpZCI6IjEzNjU5MTYxMCIsInRzIjoxNjI2Njk3MjkwNTM3LCJ5dSI6Ijg2MTY3NTg0NDE1NjQ3NTcyODYifQ%3D%3D</w:t>
        </w:r>
      </w:hyperlink>
    </w:p>
    <w:p w:rsidR="00E51605" w:rsidRDefault="00202C79" w:rsidP="00A4112E">
      <w:pPr>
        <w:pStyle w:val="ac"/>
        <w:ind w:firstLine="709"/>
        <w:rPr>
          <w:rFonts w:ascii="Times New Roman" w:hAnsi="Times New Roman"/>
          <w:color w:val="000000"/>
          <w:sz w:val="28"/>
          <w:szCs w:val="28"/>
        </w:rPr>
      </w:pPr>
      <w:r>
        <w:rPr>
          <w:rFonts w:ascii="Times New Roman" w:hAnsi="Times New Roman"/>
          <w:color w:val="000000"/>
          <w:sz w:val="28"/>
          <w:szCs w:val="28"/>
        </w:rPr>
        <w:t xml:space="preserve">Приказ №202, </w:t>
      </w:r>
      <w:r w:rsidR="00E51605">
        <w:rPr>
          <w:rFonts w:ascii="Times New Roman" w:hAnsi="Times New Roman"/>
          <w:color w:val="000000"/>
          <w:sz w:val="28"/>
          <w:szCs w:val="28"/>
        </w:rPr>
        <w:t>приложение 2, стр.4, 8,11.</w:t>
      </w: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оценке функциональной грамотности</w:t>
      </w:r>
    </w:p>
    <w:p w:rsidR="00A4112E" w:rsidRDefault="00B06CC2" w:rsidP="00A4112E">
      <w:pPr>
        <w:pStyle w:val="ac"/>
        <w:ind w:firstLine="709"/>
        <w:rPr>
          <w:rFonts w:ascii="Times New Roman" w:hAnsi="Times New Roman"/>
          <w:color w:val="000000"/>
          <w:sz w:val="28"/>
          <w:szCs w:val="28"/>
        </w:rPr>
      </w:pPr>
      <w:hyperlink r:id="rId33" w:history="1">
        <w:r w:rsidR="00A4112E" w:rsidRPr="00CA3891">
          <w:rPr>
            <w:rStyle w:val="ae"/>
            <w:rFonts w:ascii="Times New Roman" w:hAnsi="Times New Roman"/>
            <w:sz w:val="28"/>
            <w:szCs w:val="28"/>
          </w:rPr>
          <w:t>https://docviewer.yandex.ru/view/136591610/?page=30&amp;*=PqUoI8QW0F5YFHOQR4FZ6TlpLFt7InVybCI6InlhLW1haWw6Ly8xNzY0ODQ4MTAzOTc2NjY3NzkvMS4yIiwidGl0bGUiOiLQstGFMTE2NiAyMDIt0L%2FRgC5wZGYiLCJub2lmcmFtZSI6ZmFsc2UsInVpZCI6IjEzNjU5MTYxMCIsInRzIjoxNjI2Njk3MjkwNTM3LCJ5dSI6Ijg2MTY3NTg0NDE1NjQ3NTcyODYifQ%3D%3D</w:t>
        </w:r>
      </w:hyperlink>
    </w:p>
    <w:p w:rsidR="00A4112E" w:rsidRPr="00E91D2D" w:rsidRDefault="00202C79" w:rsidP="00A4112E">
      <w:pPr>
        <w:pStyle w:val="ac"/>
        <w:ind w:firstLine="709"/>
        <w:rPr>
          <w:rFonts w:ascii="Times New Roman" w:hAnsi="Times New Roman"/>
          <w:color w:val="000000"/>
          <w:sz w:val="28"/>
          <w:szCs w:val="28"/>
        </w:rPr>
      </w:pPr>
      <w:r>
        <w:rPr>
          <w:rFonts w:ascii="Times New Roman" w:hAnsi="Times New Roman"/>
          <w:color w:val="000000"/>
          <w:sz w:val="28"/>
          <w:szCs w:val="28"/>
        </w:rPr>
        <w:t xml:space="preserve">Приказ №202, </w:t>
      </w:r>
      <w:r w:rsidR="00A4112E">
        <w:rPr>
          <w:rFonts w:ascii="Times New Roman" w:hAnsi="Times New Roman"/>
          <w:color w:val="000000"/>
          <w:sz w:val="28"/>
          <w:szCs w:val="28"/>
        </w:rPr>
        <w:t>приложение 2, стр.13.</w:t>
      </w:r>
    </w:p>
    <w:p w:rsidR="00A4112E" w:rsidRPr="00E91D2D" w:rsidRDefault="00A4112E" w:rsidP="00A4112E">
      <w:pPr>
        <w:pStyle w:val="ac"/>
        <w:ind w:firstLine="709"/>
        <w:rPr>
          <w:rFonts w:ascii="Times New Roman" w:hAnsi="Times New Roman"/>
          <w:color w:val="000000"/>
          <w:sz w:val="28"/>
          <w:szCs w:val="28"/>
        </w:rPr>
      </w:pPr>
    </w:p>
    <w:p w:rsidR="00E91D2D" w:rsidRP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обеспечению объективности процедур оценки качества образования</w:t>
      </w:r>
    </w:p>
    <w:p w:rsidR="00E91D2D" w:rsidRDefault="00E91D2D" w:rsidP="00A4112E">
      <w:pPr>
        <w:pStyle w:val="ac"/>
        <w:ind w:firstLine="709"/>
        <w:rPr>
          <w:rFonts w:ascii="Times New Roman" w:hAnsi="Times New Roman"/>
          <w:color w:val="000000"/>
          <w:sz w:val="28"/>
          <w:szCs w:val="28"/>
        </w:rPr>
      </w:pPr>
      <w:r w:rsidRPr="00E91D2D">
        <w:rPr>
          <w:rFonts w:ascii="Times New Roman" w:hAnsi="Times New Roman"/>
          <w:color w:val="000000"/>
          <w:sz w:val="28"/>
          <w:szCs w:val="28"/>
        </w:rPr>
        <w:t>по обеспечению объективности Всероссийской олимпиады школьников</w:t>
      </w:r>
    </w:p>
    <w:p w:rsidR="0010366F" w:rsidRDefault="00B06CC2" w:rsidP="0010366F">
      <w:pPr>
        <w:spacing w:after="0"/>
        <w:ind w:firstLine="709"/>
        <w:jc w:val="both"/>
        <w:rPr>
          <w:rFonts w:ascii="Times New Roman" w:eastAsia="Times New Roman" w:hAnsi="Times New Roman" w:cs="Times New Roman"/>
          <w:sz w:val="28"/>
          <w:szCs w:val="28"/>
          <w:lang w:eastAsia="ru-RU"/>
        </w:rPr>
      </w:pPr>
      <w:hyperlink r:id="rId34" w:history="1">
        <w:r w:rsidR="00E51605" w:rsidRPr="00CA3891">
          <w:rPr>
            <w:rStyle w:val="ae"/>
            <w:rFonts w:ascii="Times New Roman" w:eastAsia="Times New Roman" w:hAnsi="Times New Roman" w:cs="Times New Roman"/>
            <w:sz w:val="28"/>
            <w:szCs w:val="28"/>
            <w:lang w:eastAsia="ru-RU"/>
          </w:rPr>
          <w:t>https://docviewer.yandex.ru/view/136591610/?page=31&amp;*=PqUoI8QW0F5YFHOQR4FZ6TlpLFt7InVybCI6InlhLW1haWw6Ly8xNzY0ODQ4MTAzOTc2NjY3NzkvMS4yIiwidGl0bGUiOiLQstGFMTE2NiAyMDIt0L%2FRgC5wZGYiLCJub2lmcmFtZSI6ZmFsc2UsInVpZCI6IjEzNjU5MTYxMCIsInRzIjoxNjI2Njk3MjkwNTM3LCJ5dSI6Ijg2MTY3NTg0NDE1NjQ3NTcyODYifQ%3D%3D</w:t>
        </w:r>
      </w:hyperlink>
      <w:r w:rsidR="00E51605">
        <w:rPr>
          <w:rFonts w:ascii="Times New Roman" w:eastAsia="Times New Roman" w:hAnsi="Times New Roman" w:cs="Times New Roman"/>
          <w:sz w:val="28"/>
          <w:szCs w:val="28"/>
          <w:lang w:eastAsia="ru-RU"/>
        </w:rPr>
        <w:t xml:space="preserve"> </w:t>
      </w:r>
    </w:p>
    <w:p w:rsidR="00A4112E" w:rsidRDefault="00202C79" w:rsidP="0010366F">
      <w:pPr>
        <w:spacing w:after="0"/>
        <w:ind w:firstLine="709"/>
        <w:jc w:val="both"/>
        <w:rPr>
          <w:rFonts w:ascii="Times New Roman" w:eastAsia="Times New Roman" w:hAnsi="Times New Roman" w:cs="Times New Roman"/>
          <w:sz w:val="28"/>
          <w:szCs w:val="28"/>
          <w:lang w:eastAsia="ru-RU"/>
        </w:rPr>
      </w:pPr>
      <w:r>
        <w:rPr>
          <w:rFonts w:ascii="Times New Roman" w:hAnsi="Times New Roman"/>
          <w:color w:val="000000"/>
          <w:sz w:val="28"/>
          <w:szCs w:val="28"/>
        </w:rPr>
        <w:t xml:space="preserve">Приказ №202, </w:t>
      </w:r>
      <w:r w:rsidR="00E51605" w:rsidRPr="00E51605">
        <w:rPr>
          <w:rFonts w:ascii="Times New Roman" w:eastAsia="Times New Roman" w:hAnsi="Times New Roman" w:cs="Times New Roman"/>
          <w:sz w:val="28"/>
          <w:szCs w:val="28"/>
          <w:lang w:eastAsia="ru-RU"/>
        </w:rPr>
        <w:t>приложение 2, стр.1</w:t>
      </w:r>
      <w:r w:rsidR="00E51605">
        <w:rPr>
          <w:rFonts w:ascii="Times New Roman" w:eastAsia="Times New Roman" w:hAnsi="Times New Roman" w:cs="Times New Roman"/>
          <w:sz w:val="28"/>
          <w:szCs w:val="28"/>
          <w:lang w:eastAsia="ru-RU"/>
        </w:rPr>
        <w:t>4-15</w:t>
      </w:r>
      <w:r w:rsidR="00E51605" w:rsidRPr="00E51605">
        <w:rPr>
          <w:rFonts w:ascii="Times New Roman" w:eastAsia="Times New Roman" w:hAnsi="Times New Roman" w:cs="Times New Roman"/>
          <w:sz w:val="28"/>
          <w:szCs w:val="28"/>
          <w:lang w:eastAsia="ru-RU"/>
        </w:rPr>
        <w:t>.</w:t>
      </w:r>
    </w:p>
    <w:p w:rsidR="00E51605" w:rsidRDefault="00E51605" w:rsidP="0010366F">
      <w:pPr>
        <w:spacing w:after="0"/>
        <w:ind w:firstLine="709"/>
        <w:jc w:val="both"/>
        <w:rPr>
          <w:rFonts w:ascii="Times New Roman" w:eastAsia="Times New Roman" w:hAnsi="Times New Roman" w:cs="Times New Roman"/>
          <w:sz w:val="28"/>
          <w:szCs w:val="28"/>
          <w:lang w:eastAsia="ru-RU"/>
        </w:rPr>
        <w:sectPr w:rsidR="00E51605" w:rsidSect="004B5963">
          <w:footerReference w:type="default" r:id="rId35"/>
          <w:pgSz w:w="11906" w:h="16838"/>
          <w:pgMar w:top="1134" w:right="850" w:bottom="709" w:left="1701" w:header="708" w:footer="708" w:gutter="0"/>
          <w:cols w:space="708"/>
          <w:titlePg/>
          <w:docGrid w:linePitch="360"/>
        </w:sectPr>
      </w:pPr>
    </w:p>
    <w:p w:rsidR="00BE4A01" w:rsidRDefault="00385752" w:rsidP="00152B11">
      <w:pPr>
        <w:spacing w:after="0"/>
        <w:ind w:left="-567"/>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49ED1D1F" wp14:editId="2882FF7C">
            <wp:extent cx="6265628" cy="1622066"/>
            <wp:effectExtent l="38100" t="0" r="2095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35CC6" w:rsidRDefault="00C35CC6" w:rsidP="00152B11">
      <w:pPr>
        <w:spacing w:after="0"/>
        <w:ind w:left="-567"/>
        <w:rPr>
          <w:rFonts w:ascii="Times New Roman" w:eastAsia="Times New Roman" w:hAnsi="Times New Roman" w:cs="Times New Roman"/>
          <w:i/>
          <w:sz w:val="24"/>
          <w:szCs w:val="24"/>
          <w:lang w:eastAsia="ru-RU"/>
        </w:rPr>
      </w:pPr>
    </w:p>
    <w:p w:rsidR="0010366F" w:rsidRPr="00C52581" w:rsidRDefault="0010366F" w:rsidP="0010366F">
      <w:pPr>
        <w:autoSpaceDE w:val="0"/>
        <w:autoSpaceDN w:val="0"/>
        <w:adjustRightInd w:val="0"/>
        <w:spacing w:after="0"/>
        <w:ind w:firstLine="709"/>
        <w:jc w:val="both"/>
        <w:rPr>
          <w:rFonts w:ascii="Times New Roman" w:hAnsi="Times New Roman" w:cs="Times New Roman"/>
          <w:sz w:val="28"/>
        </w:rPr>
      </w:pPr>
      <w:r w:rsidRPr="00D15A0E">
        <w:rPr>
          <w:rFonts w:ascii="Times New Roman" w:eastAsia="Arial Unicode MS" w:hAnsi="Times New Roman" w:cs="Times New Roman"/>
          <w:b/>
          <w:kern w:val="1"/>
          <w:sz w:val="28"/>
          <w:szCs w:val="28"/>
        </w:rPr>
        <w:t>П</w:t>
      </w:r>
      <w:r w:rsidRPr="00D15A0E">
        <w:rPr>
          <w:rFonts w:ascii="Times New Roman" w:eastAsia="Times New Roman" w:hAnsi="Times New Roman" w:cs="Times New Roman"/>
          <w:b/>
          <w:sz w:val="28"/>
          <w:szCs w:val="28"/>
          <w:lang w:eastAsia="ru-RU"/>
        </w:rPr>
        <w:t>редм</w:t>
      </w:r>
      <w:r w:rsidRPr="00C52581">
        <w:rPr>
          <w:rFonts w:ascii="Times New Roman" w:eastAsia="Times New Roman" w:hAnsi="Times New Roman" w:cs="Times New Roman"/>
          <w:b/>
          <w:sz w:val="28"/>
          <w:szCs w:val="28"/>
          <w:lang w:eastAsia="ru-RU"/>
        </w:rPr>
        <w:t xml:space="preserve">ет оценки – </w:t>
      </w:r>
      <w:r w:rsidRPr="00C52581">
        <w:rPr>
          <w:rFonts w:ascii="Times New Roman" w:eastAsia="Times New Roman" w:hAnsi="Times New Roman" w:cs="Times New Roman"/>
          <w:bCs/>
          <w:sz w:val="28"/>
          <w:szCs w:val="28"/>
          <w:lang w:eastAsia="ru-RU"/>
        </w:rPr>
        <w:t xml:space="preserve">образовательные результаты обучающихся 10-х классов по </w:t>
      </w:r>
      <w:r w:rsidR="00D306C6">
        <w:rPr>
          <w:rFonts w:ascii="Times New Roman" w:eastAsia="Times New Roman" w:hAnsi="Times New Roman" w:cs="Times New Roman"/>
          <w:bCs/>
          <w:sz w:val="28"/>
          <w:szCs w:val="28"/>
          <w:lang w:eastAsia="ru-RU"/>
        </w:rPr>
        <w:t xml:space="preserve">учебным предметам, </w:t>
      </w:r>
      <w:r w:rsidR="00D306C6">
        <w:rPr>
          <w:rFonts w:ascii="Times New Roman" w:eastAsia="Arial Unicode MS" w:hAnsi="Times New Roman" w:cs="Times New Roman"/>
          <w:kern w:val="1"/>
          <w:sz w:val="28"/>
          <w:szCs w:val="28"/>
        </w:rPr>
        <w:t xml:space="preserve">включенным в </w:t>
      </w:r>
      <w:r w:rsidR="007D74BB" w:rsidRPr="001E7DD5">
        <w:rPr>
          <w:rFonts w:ascii="Times New Roman" w:eastAsia="Arial Unicode MS" w:hAnsi="Times New Roman" w:cs="Times New Roman"/>
          <w:kern w:val="1"/>
          <w:sz w:val="28"/>
          <w:szCs w:val="28"/>
        </w:rPr>
        <w:t>основно</w:t>
      </w:r>
      <w:r w:rsidR="007D74BB">
        <w:rPr>
          <w:rFonts w:ascii="Times New Roman" w:eastAsia="Arial Unicode MS" w:hAnsi="Times New Roman" w:cs="Times New Roman"/>
          <w:kern w:val="1"/>
          <w:sz w:val="28"/>
          <w:szCs w:val="28"/>
        </w:rPr>
        <w:t>й</w:t>
      </w:r>
      <w:r w:rsidR="007D74BB" w:rsidRPr="001E7DD5">
        <w:rPr>
          <w:rFonts w:ascii="Times New Roman" w:eastAsia="Arial Unicode MS" w:hAnsi="Times New Roman" w:cs="Times New Roman"/>
          <w:kern w:val="1"/>
          <w:sz w:val="28"/>
          <w:szCs w:val="28"/>
        </w:rPr>
        <w:t xml:space="preserve"> государственн</w:t>
      </w:r>
      <w:r w:rsidR="007D74BB">
        <w:rPr>
          <w:rFonts w:ascii="Times New Roman" w:eastAsia="Arial Unicode MS" w:hAnsi="Times New Roman" w:cs="Times New Roman"/>
          <w:kern w:val="1"/>
          <w:sz w:val="28"/>
          <w:szCs w:val="28"/>
        </w:rPr>
        <w:t>ый</w:t>
      </w:r>
      <w:r w:rsidR="007D74BB" w:rsidRPr="001E7DD5">
        <w:rPr>
          <w:rFonts w:ascii="Times New Roman" w:eastAsia="Arial Unicode MS" w:hAnsi="Times New Roman" w:cs="Times New Roman"/>
          <w:kern w:val="1"/>
          <w:sz w:val="28"/>
          <w:szCs w:val="28"/>
        </w:rPr>
        <w:t xml:space="preserve"> экзамен</w:t>
      </w:r>
      <w:r w:rsidR="007D74BB">
        <w:rPr>
          <w:rFonts w:ascii="Times New Roman" w:eastAsia="Arial Unicode MS" w:hAnsi="Times New Roman" w:cs="Times New Roman"/>
          <w:kern w:val="1"/>
          <w:sz w:val="28"/>
          <w:szCs w:val="28"/>
        </w:rPr>
        <w:t xml:space="preserve"> (далее – </w:t>
      </w:r>
      <w:r w:rsidR="00D306C6">
        <w:rPr>
          <w:rFonts w:ascii="Times New Roman" w:eastAsia="Arial Unicode MS" w:hAnsi="Times New Roman" w:cs="Times New Roman"/>
          <w:kern w:val="1"/>
          <w:sz w:val="28"/>
          <w:szCs w:val="28"/>
        </w:rPr>
        <w:t>ОГЭ</w:t>
      </w:r>
      <w:r w:rsidR="007D74BB">
        <w:rPr>
          <w:rFonts w:ascii="Times New Roman" w:eastAsia="Arial Unicode MS" w:hAnsi="Times New Roman" w:cs="Times New Roman"/>
          <w:kern w:val="1"/>
          <w:sz w:val="28"/>
          <w:szCs w:val="28"/>
        </w:rPr>
        <w:t>)</w:t>
      </w:r>
      <w:r w:rsidR="00D306C6">
        <w:rPr>
          <w:rFonts w:ascii="Times New Roman" w:eastAsia="Arial Unicode MS" w:hAnsi="Times New Roman" w:cs="Times New Roman"/>
          <w:kern w:val="1"/>
          <w:sz w:val="28"/>
          <w:szCs w:val="28"/>
        </w:rPr>
        <w:t>,</w:t>
      </w:r>
      <w:r>
        <w:rPr>
          <w:rFonts w:ascii="Times New Roman" w:eastAsia="Times New Roman" w:hAnsi="Times New Roman" w:cs="Times New Roman"/>
          <w:bCs/>
          <w:sz w:val="28"/>
          <w:szCs w:val="28"/>
          <w:lang w:eastAsia="ru-RU"/>
        </w:rPr>
        <w:t xml:space="preserve"> за курс основного общего образования</w:t>
      </w:r>
      <w:r w:rsidRPr="00C52581">
        <w:rPr>
          <w:rFonts w:ascii="Times New Roman" w:eastAsia="Times New Roman" w:hAnsi="Times New Roman" w:cs="Times New Roman"/>
          <w:bCs/>
          <w:sz w:val="28"/>
          <w:szCs w:val="28"/>
          <w:lang w:eastAsia="ru-RU"/>
        </w:rPr>
        <w:t>.</w:t>
      </w:r>
    </w:p>
    <w:p w:rsidR="00D306C6" w:rsidRDefault="0010366F" w:rsidP="0010366F">
      <w:pPr>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1E7DD5">
        <w:rPr>
          <w:rFonts w:ascii="Times New Roman" w:hAnsi="Times New Roman" w:cs="Times New Roman"/>
          <w:b/>
          <w:sz w:val="28"/>
          <w:szCs w:val="28"/>
        </w:rPr>
        <w:t>Основные цели:</w:t>
      </w:r>
      <w:r w:rsidRPr="001E7DD5">
        <w:rPr>
          <w:rFonts w:ascii="Times New Roman" w:hAnsi="Times New Roman" w:cs="Times New Roman"/>
          <w:sz w:val="28"/>
          <w:szCs w:val="28"/>
        </w:rPr>
        <w:t xml:space="preserve"> </w:t>
      </w:r>
      <w:r w:rsidRPr="001E7DD5">
        <w:rPr>
          <w:rFonts w:ascii="Times New Roman" w:eastAsia="Arial Unicode MS" w:hAnsi="Times New Roman" w:cs="Times New Roman"/>
          <w:kern w:val="1"/>
          <w:sz w:val="28"/>
          <w:szCs w:val="28"/>
        </w:rPr>
        <w:t xml:space="preserve">определение соответствия содержания, уровня и качества подготовки обучающихся общеобразовательных организаций </w:t>
      </w:r>
      <w:r w:rsidRPr="001E7DD5">
        <w:rPr>
          <w:rFonts w:ascii="Times New Roman" w:hAnsi="Times New Roman" w:cs="Times New Roman"/>
          <w:sz w:val="28"/>
          <w:szCs w:val="28"/>
        </w:rPr>
        <w:t>Ставропольского края</w:t>
      </w:r>
      <w:r w:rsidRPr="001E7DD5">
        <w:rPr>
          <w:rFonts w:ascii="Times New Roman" w:eastAsia="Arial Unicode MS" w:hAnsi="Times New Roman" w:cs="Times New Roman"/>
          <w:kern w:val="1"/>
          <w:sz w:val="28"/>
          <w:szCs w:val="28"/>
        </w:rPr>
        <w:t xml:space="preserve"> требованиям реализуемых программ по </w:t>
      </w:r>
      <w:r w:rsidR="00D306C6">
        <w:rPr>
          <w:rFonts w:ascii="Times New Roman" w:eastAsia="Arial Unicode MS" w:hAnsi="Times New Roman" w:cs="Times New Roman"/>
          <w:kern w:val="1"/>
          <w:sz w:val="28"/>
          <w:szCs w:val="28"/>
        </w:rPr>
        <w:t>учебным предметам;</w:t>
      </w:r>
      <w:r w:rsidRPr="001E7DD5">
        <w:rPr>
          <w:rFonts w:ascii="Times New Roman" w:eastAsia="Arial Unicode MS" w:hAnsi="Times New Roman" w:cs="Times New Roman"/>
          <w:kern w:val="1"/>
          <w:sz w:val="28"/>
          <w:szCs w:val="28"/>
        </w:rPr>
        <w:t xml:space="preserve"> </w:t>
      </w:r>
    </w:p>
    <w:p w:rsidR="0010366F" w:rsidRDefault="0010366F" w:rsidP="0010366F">
      <w:pPr>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r w:rsidRPr="001E7DD5">
        <w:rPr>
          <w:rFonts w:ascii="Times New Roman" w:hAnsi="Times New Roman" w:cs="Times New Roman"/>
          <w:sz w:val="28"/>
          <w:szCs w:val="28"/>
        </w:rPr>
        <w:t>выявление дефицитов и организация работы, направленной на их коррекцию.</w:t>
      </w:r>
      <w:r w:rsidRPr="001E7DD5">
        <w:rPr>
          <w:rFonts w:ascii="Times New Roman" w:eastAsia="Arial Unicode MS" w:hAnsi="Times New Roman" w:cs="Times New Roman"/>
          <w:kern w:val="1"/>
          <w:sz w:val="28"/>
          <w:szCs w:val="28"/>
        </w:rPr>
        <w:t xml:space="preserve"> </w:t>
      </w:r>
    </w:p>
    <w:p w:rsidR="0010366F" w:rsidRDefault="0010366F" w:rsidP="0010366F">
      <w:pPr>
        <w:spacing w:after="0"/>
        <w:ind w:firstLine="709"/>
        <w:jc w:val="both"/>
        <w:rPr>
          <w:rFonts w:ascii="Times New Roman" w:eastAsia="Arial Unicode MS" w:hAnsi="Times New Roman" w:cs="Times New Roman"/>
          <w:kern w:val="1"/>
          <w:sz w:val="28"/>
          <w:szCs w:val="28"/>
        </w:rPr>
      </w:pPr>
      <w:r w:rsidRPr="007D74BB">
        <w:rPr>
          <w:rFonts w:ascii="Times New Roman" w:eastAsia="Arial Unicode MS" w:hAnsi="Times New Roman" w:cs="Times New Roman"/>
          <w:b/>
          <w:kern w:val="1"/>
          <w:sz w:val="28"/>
          <w:szCs w:val="28"/>
        </w:rPr>
        <w:t>Содержание региональной проверочной работы</w:t>
      </w:r>
      <w:r w:rsidRPr="001E7DD5">
        <w:rPr>
          <w:rFonts w:ascii="Times New Roman" w:eastAsia="Arial Unicode MS" w:hAnsi="Times New Roman" w:cs="Times New Roman"/>
          <w:kern w:val="1"/>
          <w:sz w:val="28"/>
          <w:szCs w:val="28"/>
        </w:rPr>
        <w:t xml:space="preserve"> по </w:t>
      </w:r>
      <w:r w:rsidR="007D74BB">
        <w:rPr>
          <w:rFonts w:ascii="Times New Roman" w:eastAsia="Arial Unicode MS" w:hAnsi="Times New Roman" w:cs="Times New Roman"/>
          <w:kern w:val="1"/>
          <w:sz w:val="28"/>
          <w:szCs w:val="28"/>
        </w:rPr>
        <w:t>уче</w:t>
      </w:r>
      <w:r w:rsidR="00152B11">
        <w:rPr>
          <w:rFonts w:ascii="Times New Roman" w:eastAsia="Arial Unicode MS" w:hAnsi="Times New Roman" w:cs="Times New Roman"/>
          <w:kern w:val="1"/>
          <w:sz w:val="28"/>
          <w:szCs w:val="28"/>
        </w:rPr>
        <w:t>б</w:t>
      </w:r>
      <w:r w:rsidR="007D74BB">
        <w:rPr>
          <w:rFonts w:ascii="Times New Roman" w:eastAsia="Arial Unicode MS" w:hAnsi="Times New Roman" w:cs="Times New Roman"/>
          <w:kern w:val="1"/>
          <w:sz w:val="28"/>
          <w:szCs w:val="28"/>
        </w:rPr>
        <w:t>ным предметам</w:t>
      </w:r>
      <w:r w:rsidRPr="001E7DD5">
        <w:rPr>
          <w:rFonts w:ascii="Times New Roman" w:eastAsia="Arial Unicode MS" w:hAnsi="Times New Roman" w:cs="Times New Roman"/>
          <w:kern w:val="1"/>
          <w:sz w:val="28"/>
          <w:szCs w:val="28"/>
        </w:rPr>
        <w:t xml:space="preserve"> соответств</w:t>
      </w:r>
      <w:r w:rsidR="00152B11">
        <w:rPr>
          <w:rFonts w:ascii="Times New Roman" w:eastAsia="Arial Unicode MS" w:hAnsi="Times New Roman" w:cs="Times New Roman"/>
          <w:kern w:val="1"/>
          <w:sz w:val="28"/>
          <w:szCs w:val="28"/>
        </w:rPr>
        <w:t>ует</w:t>
      </w:r>
      <w:r w:rsidRPr="001E7DD5">
        <w:rPr>
          <w:rFonts w:ascii="Times New Roman" w:eastAsia="Arial Unicode MS" w:hAnsi="Times New Roman" w:cs="Times New Roman"/>
          <w:kern w:val="1"/>
          <w:sz w:val="28"/>
          <w:szCs w:val="28"/>
        </w:rPr>
        <w:t xml:space="preserve"> федеральным государственным стандартам основно</w:t>
      </w:r>
      <w:r w:rsidR="007D74BB">
        <w:rPr>
          <w:rFonts w:ascii="Times New Roman" w:eastAsia="Arial Unicode MS" w:hAnsi="Times New Roman" w:cs="Times New Roman"/>
          <w:kern w:val="1"/>
          <w:sz w:val="28"/>
          <w:szCs w:val="28"/>
        </w:rPr>
        <w:t>го общего образования (далее – ФГОС ООО).</w:t>
      </w:r>
      <w:r w:rsidRPr="001E7DD5">
        <w:rPr>
          <w:rFonts w:ascii="Times New Roman" w:eastAsia="Arial Unicode MS" w:hAnsi="Times New Roman" w:cs="Times New Roman"/>
          <w:kern w:val="1"/>
          <w:sz w:val="28"/>
          <w:szCs w:val="28"/>
        </w:rPr>
        <w:t xml:space="preserve"> Для проведения диагностических работ использ</w:t>
      </w:r>
      <w:r w:rsidR="00152B11">
        <w:rPr>
          <w:rFonts w:ascii="Times New Roman" w:eastAsia="Arial Unicode MS" w:hAnsi="Times New Roman" w:cs="Times New Roman"/>
          <w:kern w:val="1"/>
          <w:sz w:val="28"/>
          <w:szCs w:val="28"/>
        </w:rPr>
        <w:t xml:space="preserve">уются </w:t>
      </w:r>
      <w:r w:rsidRPr="001E7DD5">
        <w:rPr>
          <w:rFonts w:ascii="Times New Roman" w:eastAsia="Arial Unicode MS" w:hAnsi="Times New Roman" w:cs="Times New Roman"/>
          <w:kern w:val="1"/>
          <w:sz w:val="28"/>
          <w:szCs w:val="28"/>
        </w:rPr>
        <w:t xml:space="preserve">задания из открытого банка заданий </w:t>
      </w:r>
      <w:r w:rsidR="00152B11">
        <w:rPr>
          <w:rFonts w:ascii="Times New Roman" w:eastAsia="Arial Unicode MS" w:hAnsi="Times New Roman" w:cs="Times New Roman"/>
          <w:kern w:val="1"/>
          <w:sz w:val="28"/>
          <w:szCs w:val="28"/>
        </w:rPr>
        <w:t>ГИА</w:t>
      </w:r>
      <w:r w:rsidRPr="001E7DD5">
        <w:rPr>
          <w:rFonts w:ascii="Times New Roman" w:eastAsia="Arial Unicode MS" w:hAnsi="Times New Roman" w:cs="Times New Roman"/>
          <w:kern w:val="1"/>
          <w:sz w:val="28"/>
          <w:szCs w:val="28"/>
        </w:rPr>
        <w:t>, размещенного на официальном сайте ФГБНУ «Федеральный институт педагогических измерений».</w:t>
      </w:r>
      <w:r w:rsidR="00152B11">
        <w:rPr>
          <w:rFonts w:ascii="Times New Roman" w:eastAsia="Arial Unicode MS" w:hAnsi="Times New Roman" w:cs="Times New Roman"/>
          <w:kern w:val="1"/>
          <w:sz w:val="28"/>
          <w:szCs w:val="28"/>
        </w:rPr>
        <w:t xml:space="preserve"> </w:t>
      </w:r>
    </w:p>
    <w:p w:rsidR="00C35CC6" w:rsidRDefault="00C35CC6" w:rsidP="00C35CC6">
      <w:pPr>
        <w:spacing w:after="0" w:line="240" w:lineRule="auto"/>
        <w:ind w:firstLine="709"/>
        <w:jc w:val="center"/>
        <w:rPr>
          <w:rFonts w:ascii="Times New Roman" w:hAnsi="Times New Roman" w:cs="Times New Roman"/>
          <w:b/>
          <w:i/>
          <w:sz w:val="28"/>
          <w:szCs w:val="28"/>
        </w:rPr>
      </w:pPr>
      <w:r w:rsidRPr="0030123D">
        <w:rPr>
          <w:rFonts w:ascii="Times New Roman" w:hAnsi="Times New Roman" w:cs="Times New Roman"/>
          <w:b/>
          <w:i/>
          <w:sz w:val="28"/>
          <w:szCs w:val="28"/>
        </w:rPr>
        <w:t xml:space="preserve">Результаты выполнения обучающимися </w:t>
      </w:r>
      <w:r>
        <w:rPr>
          <w:rFonts w:ascii="Times New Roman" w:hAnsi="Times New Roman" w:cs="Times New Roman"/>
          <w:b/>
          <w:i/>
          <w:sz w:val="28"/>
          <w:szCs w:val="28"/>
        </w:rPr>
        <w:t>10</w:t>
      </w:r>
      <w:r w:rsidRPr="0030123D">
        <w:rPr>
          <w:rFonts w:ascii="Times New Roman" w:hAnsi="Times New Roman" w:cs="Times New Roman"/>
          <w:b/>
          <w:i/>
          <w:sz w:val="28"/>
          <w:szCs w:val="28"/>
        </w:rPr>
        <w:t>-х классов</w:t>
      </w:r>
      <w:r>
        <w:rPr>
          <w:rFonts w:ascii="Times New Roman" w:hAnsi="Times New Roman" w:cs="Times New Roman"/>
          <w:b/>
          <w:i/>
          <w:sz w:val="28"/>
          <w:szCs w:val="28"/>
        </w:rPr>
        <w:t xml:space="preserve"> </w:t>
      </w:r>
      <w:r w:rsidRPr="00F92719">
        <w:rPr>
          <w:rFonts w:ascii="Times New Roman" w:hAnsi="Times New Roman" w:cs="Times New Roman"/>
          <w:b/>
          <w:i/>
          <w:sz w:val="28"/>
          <w:szCs w:val="28"/>
        </w:rPr>
        <w:t xml:space="preserve">общеобразовательных организаций </w:t>
      </w:r>
      <w:r w:rsidRPr="0030123D">
        <w:rPr>
          <w:rFonts w:ascii="Times New Roman" w:hAnsi="Times New Roman" w:cs="Times New Roman"/>
          <w:b/>
          <w:i/>
          <w:sz w:val="28"/>
          <w:szCs w:val="28"/>
        </w:rPr>
        <w:t>региональной проверочной работы</w:t>
      </w:r>
      <w:r>
        <w:rPr>
          <w:rFonts w:ascii="Times New Roman" w:hAnsi="Times New Roman" w:cs="Times New Roman"/>
          <w:b/>
          <w:i/>
          <w:sz w:val="28"/>
          <w:szCs w:val="28"/>
        </w:rPr>
        <w:t xml:space="preserve"> </w:t>
      </w:r>
    </w:p>
    <w:p w:rsidR="002E1E6B" w:rsidRDefault="00C35CC6" w:rsidP="002E1E6B">
      <w:pPr>
        <w:spacing w:after="0" w:line="240" w:lineRule="auto"/>
        <w:ind w:firstLine="709"/>
        <w:jc w:val="center"/>
        <w:rPr>
          <w:rFonts w:ascii="Times New Roman" w:hAnsi="Times New Roman" w:cs="Times New Roman"/>
          <w:b/>
          <w:i/>
          <w:sz w:val="28"/>
          <w:szCs w:val="28"/>
        </w:rPr>
      </w:pPr>
      <w:r w:rsidRPr="00F92719">
        <w:rPr>
          <w:rFonts w:ascii="Times New Roman" w:hAnsi="Times New Roman" w:cs="Times New Roman"/>
          <w:b/>
          <w:i/>
          <w:sz w:val="28"/>
          <w:szCs w:val="28"/>
        </w:rPr>
        <w:t>Ставропольск</w:t>
      </w:r>
      <w:r>
        <w:rPr>
          <w:rFonts w:ascii="Times New Roman" w:hAnsi="Times New Roman" w:cs="Times New Roman"/>
          <w:b/>
          <w:i/>
          <w:sz w:val="28"/>
          <w:szCs w:val="28"/>
        </w:rPr>
        <w:t>ий</w:t>
      </w:r>
      <w:r w:rsidRPr="00F92719">
        <w:rPr>
          <w:rFonts w:ascii="Times New Roman" w:hAnsi="Times New Roman" w:cs="Times New Roman"/>
          <w:b/>
          <w:i/>
          <w:sz w:val="28"/>
          <w:szCs w:val="28"/>
        </w:rPr>
        <w:t xml:space="preserve"> кра</w:t>
      </w:r>
      <w:r>
        <w:rPr>
          <w:rFonts w:ascii="Times New Roman" w:hAnsi="Times New Roman" w:cs="Times New Roman"/>
          <w:b/>
          <w:i/>
          <w:sz w:val="28"/>
          <w:szCs w:val="28"/>
        </w:rPr>
        <w:t>й</w:t>
      </w:r>
    </w:p>
    <w:p w:rsidR="002E1E6B" w:rsidRDefault="002E1E6B" w:rsidP="002E1E6B">
      <w:pPr>
        <w:spacing w:after="0" w:line="240" w:lineRule="auto"/>
        <w:ind w:firstLine="709"/>
        <w:jc w:val="center"/>
        <w:rPr>
          <w:rFonts w:ascii="Times New Roman" w:hAnsi="Times New Roman" w:cs="Times New Roman"/>
          <w:b/>
          <w:i/>
          <w:sz w:val="28"/>
          <w:szCs w:val="28"/>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85"/>
        <w:gridCol w:w="1275"/>
        <w:gridCol w:w="1130"/>
        <w:gridCol w:w="1134"/>
        <w:gridCol w:w="851"/>
        <w:gridCol w:w="850"/>
        <w:gridCol w:w="1276"/>
        <w:gridCol w:w="1011"/>
      </w:tblGrid>
      <w:tr w:rsidR="002E1E6B" w:rsidRPr="00094814" w:rsidTr="00E91D2D">
        <w:trPr>
          <w:cantSplit/>
          <w:trHeight w:val="227"/>
          <w:jc w:val="center"/>
        </w:trPr>
        <w:tc>
          <w:tcPr>
            <w:tcW w:w="9112" w:type="dxa"/>
            <w:gridSpan w:val="8"/>
            <w:shd w:val="clear" w:color="auto" w:fill="auto"/>
            <w:vAlign w:val="center"/>
          </w:tcPr>
          <w:p w:rsidR="002E1E6B" w:rsidRPr="00552964" w:rsidRDefault="002E1E6B" w:rsidP="00E91D2D">
            <w:pPr>
              <w:spacing w:after="0" w:line="240" w:lineRule="auto"/>
              <w:ind w:left="-12" w:firstLine="12"/>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b/>
                <w:i/>
                <w:color w:val="000000"/>
                <w:sz w:val="28"/>
                <w:szCs w:val="24"/>
                <w:lang w:eastAsia="ru-RU"/>
              </w:rPr>
              <w:t>Таблица. Оценка уровня освоения ООП ООО: образовательные результаты десятиклассников, стартовая диагностика, РПР – 2019</w:t>
            </w:r>
          </w:p>
        </w:tc>
      </w:tr>
      <w:tr w:rsidR="002E1E6B" w:rsidRPr="00094814" w:rsidTr="00E91D2D">
        <w:trPr>
          <w:cantSplit/>
          <w:trHeight w:val="227"/>
          <w:jc w:val="center"/>
        </w:trPr>
        <w:tc>
          <w:tcPr>
            <w:tcW w:w="1585"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Наименование предмета</w:t>
            </w:r>
          </w:p>
        </w:tc>
        <w:tc>
          <w:tcPr>
            <w:tcW w:w="1275"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Всего обучающихся, выполнявших работу</w:t>
            </w:r>
          </w:p>
        </w:tc>
        <w:tc>
          <w:tcPr>
            <w:tcW w:w="1130" w:type="dxa"/>
            <w:vMerge w:val="restart"/>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 xml:space="preserve">Средний </w:t>
            </w:r>
            <w:r>
              <w:rPr>
                <w:rFonts w:ascii="Times New Roman" w:eastAsia="Times New Roman" w:hAnsi="Times New Roman" w:cs="Times New Roman"/>
                <w:sz w:val="18"/>
                <w:szCs w:val="18"/>
                <w:lang w:eastAsia="ru-RU"/>
              </w:rPr>
              <w:t>расчетный балл</w:t>
            </w:r>
          </w:p>
        </w:tc>
        <w:tc>
          <w:tcPr>
            <w:tcW w:w="1134"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достигли базового уровня</w:t>
            </w:r>
          </w:p>
        </w:tc>
        <w:tc>
          <w:tcPr>
            <w:tcW w:w="1701" w:type="dxa"/>
            <w:gridSpan w:val="2"/>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 xml:space="preserve">Доля обучающихся, </w:t>
            </w:r>
            <w:r>
              <w:rPr>
                <w:rFonts w:ascii="Times New Roman" w:eastAsia="Times New Roman" w:hAnsi="Times New Roman" w:cs="Times New Roman"/>
                <w:sz w:val="18"/>
                <w:szCs w:val="18"/>
                <w:lang w:eastAsia="ru-RU"/>
              </w:rPr>
              <w:t>выполнивших работу уровне</w:t>
            </w:r>
          </w:p>
        </w:tc>
        <w:tc>
          <w:tcPr>
            <w:tcW w:w="1276"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Обученность</w:t>
            </w:r>
          </w:p>
        </w:tc>
        <w:tc>
          <w:tcPr>
            <w:tcW w:w="1011"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Качество</w:t>
            </w:r>
          </w:p>
        </w:tc>
      </w:tr>
      <w:tr w:rsidR="002E1E6B" w:rsidRPr="00094814" w:rsidTr="00E91D2D">
        <w:trPr>
          <w:cantSplit/>
          <w:trHeight w:val="309"/>
          <w:jc w:val="center"/>
        </w:trPr>
        <w:tc>
          <w:tcPr>
            <w:tcW w:w="1585"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275"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130" w:type="dxa"/>
            <w:vMerge/>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134"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851"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базовом</w:t>
            </w:r>
          </w:p>
        </w:tc>
        <w:tc>
          <w:tcPr>
            <w:tcW w:w="850"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высоком</w:t>
            </w:r>
          </w:p>
        </w:tc>
        <w:tc>
          <w:tcPr>
            <w:tcW w:w="1276"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w:t>
            </w:r>
          </w:p>
        </w:tc>
        <w:tc>
          <w:tcPr>
            <w:tcW w:w="1011"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Химия</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9928</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64,4</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5,8</w:t>
            </w:r>
          </w:p>
        </w:tc>
        <w:tc>
          <w:tcPr>
            <w:tcW w:w="851" w:type="dxa"/>
            <w:shd w:val="clear" w:color="auto" w:fill="auto"/>
            <w:noWrap/>
            <w:vAlign w:val="center"/>
          </w:tcPr>
          <w:p w:rsidR="002E1E6B" w:rsidRPr="001210F1" w:rsidRDefault="002E1E6B" w:rsidP="00E91D2D">
            <w:pPr>
              <w:spacing w:after="0" w:line="240" w:lineRule="auto"/>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78,7</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15,5</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94,2</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51,1</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Английский язык</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9499</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62,3</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6,7</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84,3</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9,0</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93,3</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58,7</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Немецкий язык</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186</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63,3</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4,3</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87,6</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8,1</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95,7</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56,5</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Французский язык</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114</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64,5</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6,1</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83,4</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10,5</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93,9</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61,4</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Биология</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9901</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67,2</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2,2</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73,2</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24,6</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97,8</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71,4</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География</w:t>
            </w:r>
          </w:p>
        </w:tc>
        <w:tc>
          <w:tcPr>
            <w:tcW w:w="1275" w:type="dxa"/>
            <w:shd w:val="clear" w:color="auto" w:fill="auto"/>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9580</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69,0</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3,9</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80,6</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15,5</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96,1</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62,6</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История</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w:t>
            </w:r>
            <w:r w:rsidRPr="00552964">
              <w:rPr>
                <w:rFonts w:ascii="Times New Roman" w:eastAsia="Times New Roman" w:hAnsi="Times New Roman" w:cs="Times New Roman"/>
                <w:sz w:val="18"/>
                <w:szCs w:val="18"/>
                <w:lang w:eastAsia="ru-RU"/>
              </w:rPr>
              <w:t>22</w:t>
            </w:r>
          </w:p>
        </w:tc>
        <w:tc>
          <w:tcPr>
            <w:tcW w:w="1130" w:type="dxa"/>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64,3</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1,6</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66,1</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32,3</w:t>
            </w:r>
          </w:p>
        </w:tc>
        <w:tc>
          <w:tcPr>
            <w:tcW w:w="1276"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98,4</w:t>
            </w:r>
          </w:p>
        </w:tc>
        <w:tc>
          <w:tcPr>
            <w:tcW w:w="1011"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95,8</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ind w:left="-31"/>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Физика</w:t>
            </w:r>
          </w:p>
        </w:tc>
        <w:tc>
          <w:tcPr>
            <w:tcW w:w="1275" w:type="dxa"/>
            <w:shd w:val="clear" w:color="auto" w:fill="auto"/>
            <w:noWrap/>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10184</w:t>
            </w:r>
          </w:p>
        </w:tc>
        <w:tc>
          <w:tcPr>
            <w:tcW w:w="1130" w:type="dxa"/>
            <w:shd w:val="clear" w:color="auto" w:fill="auto"/>
            <w:vAlign w:val="center"/>
          </w:tcPr>
          <w:p w:rsidR="002E1E6B" w:rsidRPr="00552964" w:rsidRDefault="002E1E6B" w:rsidP="00E91D2D">
            <w:pPr>
              <w:spacing w:after="0" w:line="240" w:lineRule="auto"/>
              <w:ind w:left="-31" w:right="-57"/>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56,9</w:t>
            </w:r>
          </w:p>
        </w:tc>
        <w:tc>
          <w:tcPr>
            <w:tcW w:w="1134"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3,5</w:t>
            </w:r>
          </w:p>
        </w:tc>
        <w:tc>
          <w:tcPr>
            <w:tcW w:w="851" w:type="dxa"/>
            <w:shd w:val="clear" w:color="auto" w:fill="auto"/>
            <w:noWrap/>
            <w:vAlign w:val="center"/>
          </w:tcPr>
          <w:p w:rsidR="002E1E6B" w:rsidRPr="001210F1" w:rsidRDefault="002E1E6B" w:rsidP="00E91D2D">
            <w:pPr>
              <w:spacing w:after="0"/>
              <w:jc w:val="center"/>
              <w:rPr>
                <w:rFonts w:ascii="Times New Roman" w:eastAsia="Times New Roman" w:hAnsi="Times New Roman" w:cs="Times New Roman"/>
                <w:sz w:val="18"/>
                <w:szCs w:val="18"/>
                <w:lang w:eastAsia="ru-RU"/>
              </w:rPr>
            </w:pPr>
            <w:r w:rsidRPr="001210F1">
              <w:rPr>
                <w:rFonts w:ascii="Times New Roman" w:eastAsia="Times New Roman" w:hAnsi="Times New Roman" w:cs="Times New Roman"/>
                <w:sz w:val="18"/>
                <w:szCs w:val="18"/>
                <w:lang w:eastAsia="ru-RU"/>
              </w:rPr>
              <w:t>82</w:t>
            </w:r>
          </w:p>
        </w:tc>
        <w:tc>
          <w:tcPr>
            <w:tcW w:w="850" w:type="dxa"/>
            <w:shd w:val="clear" w:color="auto" w:fill="auto"/>
            <w:noWrap/>
            <w:vAlign w:val="center"/>
          </w:tcPr>
          <w:p w:rsidR="002E1E6B" w:rsidRPr="00E969B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E969B4">
              <w:rPr>
                <w:rFonts w:ascii="Times New Roman" w:eastAsia="Times New Roman" w:hAnsi="Times New Roman" w:cs="Times New Roman"/>
                <w:sz w:val="18"/>
                <w:szCs w:val="18"/>
                <w:lang w:eastAsia="ru-RU"/>
              </w:rPr>
              <w:t>14,5</w:t>
            </w:r>
          </w:p>
        </w:tc>
        <w:tc>
          <w:tcPr>
            <w:tcW w:w="1276" w:type="dxa"/>
            <w:shd w:val="clear" w:color="auto" w:fill="auto"/>
            <w:noWrap/>
            <w:vAlign w:val="center"/>
          </w:tcPr>
          <w:p w:rsidR="002E1E6B" w:rsidRPr="00552964" w:rsidRDefault="002E1E6B" w:rsidP="00E91D2D">
            <w:pPr>
              <w:spacing w:after="0" w:line="240" w:lineRule="auto"/>
              <w:ind w:left="-31" w:right="-57"/>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96,5</w:t>
            </w:r>
          </w:p>
        </w:tc>
        <w:tc>
          <w:tcPr>
            <w:tcW w:w="1011" w:type="dxa"/>
            <w:shd w:val="clear" w:color="auto" w:fill="auto"/>
            <w:noWrap/>
            <w:vAlign w:val="center"/>
          </w:tcPr>
          <w:p w:rsidR="002E1E6B" w:rsidRPr="00552964" w:rsidRDefault="002E1E6B" w:rsidP="00E91D2D">
            <w:pPr>
              <w:spacing w:after="0" w:line="240" w:lineRule="auto"/>
              <w:ind w:left="-31" w:right="-57"/>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63,4</w:t>
            </w:r>
          </w:p>
        </w:tc>
      </w:tr>
      <w:tr w:rsidR="002E1E6B" w:rsidRPr="00094814" w:rsidTr="002E1E6B">
        <w:trPr>
          <w:cantSplit/>
          <w:trHeight w:val="397"/>
          <w:jc w:val="center"/>
        </w:trPr>
        <w:tc>
          <w:tcPr>
            <w:tcW w:w="9112" w:type="dxa"/>
            <w:gridSpan w:val="8"/>
            <w:shd w:val="clear" w:color="auto" w:fill="FFFFFF" w:themeFill="background1"/>
            <w:noWrap/>
            <w:vAlign w:val="center"/>
          </w:tcPr>
          <w:p w:rsidR="002E1E6B" w:rsidRDefault="002E1E6B" w:rsidP="00E91D2D">
            <w:pPr>
              <w:spacing w:after="0" w:line="240" w:lineRule="auto"/>
              <w:jc w:val="center"/>
              <w:rPr>
                <w:rFonts w:ascii="Times New Roman" w:eastAsia="Times New Roman" w:hAnsi="Times New Roman" w:cs="Times New Roman"/>
                <w:b/>
                <w:i/>
                <w:color w:val="000000"/>
                <w:sz w:val="12"/>
                <w:szCs w:val="24"/>
                <w:lang w:eastAsia="ru-RU"/>
              </w:rPr>
            </w:pPr>
            <w:r w:rsidRPr="003D6007">
              <w:rPr>
                <w:rFonts w:ascii="Times New Roman" w:eastAsia="Times New Roman" w:hAnsi="Times New Roman" w:cs="Times New Roman"/>
                <w:b/>
                <w:i/>
                <w:color w:val="000000"/>
                <w:sz w:val="28"/>
                <w:szCs w:val="24"/>
                <w:lang w:eastAsia="ru-RU"/>
              </w:rPr>
              <w:lastRenderedPageBreak/>
              <w:t>Таблица.</w:t>
            </w:r>
            <w:r>
              <w:rPr>
                <w:rFonts w:ascii="Times New Roman" w:eastAsia="Times New Roman" w:hAnsi="Times New Roman" w:cs="Times New Roman"/>
                <w:b/>
                <w:i/>
                <w:color w:val="000000"/>
                <w:sz w:val="28"/>
                <w:szCs w:val="24"/>
                <w:lang w:eastAsia="ru-RU"/>
              </w:rPr>
              <w:t xml:space="preserve"> Переход на ФГОС СОО: </w:t>
            </w:r>
            <w:r w:rsidRPr="003D6007">
              <w:rPr>
                <w:rFonts w:ascii="Times New Roman" w:eastAsia="Times New Roman" w:hAnsi="Times New Roman" w:cs="Times New Roman"/>
                <w:b/>
                <w:i/>
                <w:color w:val="000000"/>
                <w:sz w:val="28"/>
                <w:szCs w:val="24"/>
                <w:lang w:eastAsia="ru-RU"/>
              </w:rPr>
              <w:t>образовательные рез</w:t>
            </w:r>
            <w:r>
              <w:rPr>
                <w:rFonts w:ascii="Times New Roman" w:eastAsia="Times New Roman" w:hAnsi="Times New Roman" w:cs="Times New Roman"/>
                <w:b/>
                <w:i/>
                <w:color w:val="000000"/>
                <w:sz w:val="28"/>
                <w:szCs w:val="24"/>
                <w:lang w:eastAsia="ru-RU"/>
              </w:rPr>
              <w:t xml:space="preserve">ультаты, стартовая диагностика, </w:t>
            </w:r>
            <w:r w:rsidRPr="003D6007">
              <w:rPr>
                <w:rFonts w:ascii="Times New Roman" w:eastAsia="Times New Roman" w:hAnsi="Times New Roman" w:cs="Times New Roman"/>
                <w:b/>
                <w:i/>
                <w:color w:val="000000"/>
                <w:sz w:val="28"/>
                <w:szCs w:val="24"/>
                <w:lang w:eastAsia="ru-RU"/>
              </w:rPr>
              <w:t xml:space="preserve">РПР </w:t>
            </w:r>
            <w:r>
              <w:rPr>
                <w:rFonts w:ascii="Times New Roman" w:eastAsia="Times New Roman" w:hAnsi="Times New Roman" w:cs="Times New Roman"/>
                <w:b/>
                <w:i/>
                <w:color w:val="000000"/>
                <w:sz w:val="28"/>
                <w:szCs w:val="24"/>
                <w:lang w:eastAsia="ru-RU"/>
              </w:rPr>
              <w:t>–</w:t>
            </w:r>
            <w:r w:rsidRPr="003D6007">
              <w:rPr>
                <w:rFonts w:ascii="Times New Roman" w:eastAsia="Times New Roman" w:hAnsi="Times New Roman" w:cs="Times New Roman"/>
                <w:b/>
                <w:i/>
                <w:color w:val="000000"/>
                <w:sz w:val="28"/>
                <w:szCs w:val="24"/>
                <w:lang w:eastAsia="ru-RU"/>
              </w:rPr>
              <w:t xml:space="preserve"> 2020</w:t>
            </w:r>
          </w:p>
          <w:p w:rsidR="002E1E6B" w:rsidRPr="00552964" w:rsidRDefault="002E1E6B" w:rsidP="00E91D2D">
            <w:pPr>
              <w:spacing w:after="0" w:line="240" w:lineRule="auto"/>
              <w:ind w:left="-31" w:right="-57"/>
              <w:jc w:val="center"/>
              <w:rPr>
                <w:rFonts w:ascii="Times New Roman" w:eastAsia="Times New Roman" w:hAnsi="Times New Roman" w:cs="Times New Roman"/>
                <w:sz w:val="18"/>
                <w:szCs w:val="18"/>
                <w:lang w:eastAsia="ru-RU"/>
              </w:rPr>
            </w:pPr>
          </w:p>
        </w:tc>
      </w:tr>
      <w:tr w:rsidR="002E1E6B" w:rsidRPr="00552964" w:rsidTr="002E1E6B">
        <w:trPr>
          <w:cantSplit/>
          <w:trHeight w:val="397"/>
          <w:jc w:val="center"/>
        </w:trPr>
        <w:tc>
          <w:tcPr>
            <w:tcW w:w="1585"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Наименование предмета</w:t>
            </w:r>
          </w:p>
        </w:tc>
        <w:tc>
          <w:tcPr>
            <w:tcW w:w="1275"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Всего обучающихся, выполнявших работу</w:t>
            </w:r>
          </w:p>
        </w:tc>
        <w:tc>
          <w:tcPr>
            <w:tcW w:w="1130" w:type="dxa"/>
            <w:vMerge w:val="restart"/>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 xml:space="preserve">Средний </w:t>
            </w:r>
            <w:r>
              <w:rPr>
                <w:rFonts w:ascii="Times New Roman" w:eastAsia="Times New Roman" w:hAnsi="Times New Roman" w:cs="Times New Roman"/>
                <w:sz w:val="18"/>
                <w:szCs w:val="18"/>
                <w:lang w:eastAsia="ru-RU"/>
              </w:rPr>
              <w:t>расчетный балл</w:t>
            </w:r>
          </w:p>
        </w:tc>
        <w:tc>
          <w:tcPr>
            <w:tcW w:w="1134"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достигли базового уровня</w:t>
            </w:r>
          </w:p>
        </w:tc>
        <w:tc>
          <w:tcPr>
            <w:tcW w:w="1701" w:type="dxa"/>
            <w:gridSpan w:val="2"/>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 xml:space="preserve">Доля обучающихся, </w:t>
            </w:r>
            <w:r>
              <w:rPr>
                <w:rFonts w:ascii="Times New Roman" w:eastAsia="Times New Roman" w:hAnsi="Times New Roman" w:cs="Times New Roman"/>
                <w:sz w:val="18"/>
                <w:szCs w:val="18"/>
                <w:lang w:eastAsia="ru-RU"/>
              </w:rPr>
              <w:t>выполнивших работу уровне</w:t>
            </w:r>
          </w:p>
        </w:tc>
        <w:tc>
          <w:tcPr>
            <w:tcW w:w="1276"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Обученность</w:t>
            </w:r>
          </w:p>
        </w:tc>
        <w:tc>
          <w:tcPr>
            <w:tcW w:w="1011" w:type="dxa"/>
            <w:vMerge w:val="restart"/>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sidRPr="00552964">
              <w:rPr>
                <w:rFonts w:ascii="Times New Roman" w:eastAsia="Times New Roman" w:hAnsi="Times New Roman" w:cs="Times New Roman"/>
                <w:sz w:val="18"/>
                <w:szCs w:val="18"/>
                <w:lang w:eastAsia="ru-RU"/>
              </w:rPr>
              <w:t>Качество</w:t>
            </w:r>
          </w:p>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r>
      <w:tr w:rsidR="002E1E6B" w:rsidRPr="00552964" w:rsidTr="002E1E6B">
        <w:trPr>
          <w:cantSplit/>
          <w:trHeight w:val="397"/>
          <w:jc w:val="center"/>
        </w:trPr>
        <w:tc>
          <w:tcPr>
            <w:tcW w:w="1585"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275"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130" w:type="dxa"/>
            <w:vMerge/>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134"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851"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базовом</w:t>
            </w:r>
          </w:p>
        </w:tc>
        <w:tc>
          <w:tcPr>
            <w:tcW w:w="850" w:type="dxa"/>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высоком</w:t>
            </w:r>
          </w:p>
        </w:tc>
        <w:tc>
          <w:tcPr>
            <w:tcW w:w="1276" w:type="dxa"/>
            <w:vMerge/>
            <w:shd w:val="clear" w:color="auto" w:fill="auto"/>
            <w:vAlign w:val="center"/>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c>
          <w:tcPr>
            <w:tcW w:w="1011" w:type="dxa"/>
            <w:vMerge/>
            <w:shd w:val="clear" w:color="auto" w:fill="auto"/>
            <w:vAlign w:val="center"/>
            <w:hideMark/>
          </w:tcPr>
          <w:p w:rsidR="002E1E6B" w:rsidRPr="00552964" w:rsidRDefault="002E1E6B" w:rsidP="00E91D2D">
            <w:pPr>
              <w:spacing w:after="0" w:line="240" w:lineRule="auto"/>
              <w:ind w:left="-31"/>
              <w:jc w:val="center"/>
              <w:rPr>
                <w:rFonts w:ascii="Times New Roman" w:eastAsia="Times New Roman" w:hAnsi="Times New Roman" w:cs="Times New Roman"/>
                <w:sz w:val="18"/>
                <w:szCs w:val="18"/>
                <w:lang w:eastAsia="ru-RU"/>
              </w:rPr>
            </w:pP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Русский язык</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sz w:val="18"/>
                <w:szCs w:val="18"/>
                <w:lang w:eastAsia="ru-RU"/>
              </w:rPr>
              <w:t>8878</w:t>
            </w:r>
          </w:p>
        </w:tc>
        <w:tc>
          <w:tcPr>
            <w:tcW w:w="1130" w:type="dxa"/>
            <w:shd w:val="clear" w:color="auto" w:fill="auto"/>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72,9</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1,2</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62,26</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36,54</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98,8</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81,26</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Математика</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8928</w:t>
            </w:r>
          </w:p>
        </w:tc>
        <w:tc>
          <w:tcPr>
            <w:tcW w:w="1130" w:type="dxa"/>
            <w:shd w:val="clear" w:color="auto" w:fill="auto"/>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61,7</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3,1</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77,64</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19,26</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96,9</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color w:val="000000"/>
                <w:sz w:val="18"/>
                <w:szCs w:val="18"/>
                <w:lang w:eastAsia="ru-RU"/>
              </w:rPr>
              <w:t>62,36</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Английский язык</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color w:val="000000"/>
                <w:sz w:val="18"/>
                <w:szCs w:val="18"/>
              </w:rPr>
            </w:pPr>
            <w:r w:rsidRPr="003D6007">
              <w:rPr>
                <w:rFonts w:ascii="Times New Roman" w:hAnsi="Times New Roman" w:cs="Times New Roman"/>
                <w:color w:val="000000"/>
                <w:sz w:val="18"/>
                <w:szCs w:val="18"/>
              </w:rPr>
              <w:t>747</w:t>
            </w:r>
          </w:p>
        </w:tc>
        <w:tc>
          <w:tcPr>
            <w:tcW w:w="1130" w:type="dxa"/>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72,3</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1,0</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58,3</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color w:val="000000"/>
                <w:sz w:val="18"/>
                <w:szCs w:val="18"/>
              </w:rPr>
            </w:pPr>
            <w:r w:rsidRPr="003D6007">
              <w:rPr>
                <w:rFonts w:ascii="Times New Roman" w:hAnsi="Times New Roman" w:cs="Times New Roman"/>
                <w:color w:val="000000"/>
                <w:sz w:val="18"/>
                <w:szCs w:val="18"/>
              </w:rPr>
              <w:t>40,8</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color w:val="000000"/>
                <w:sz w:val="18"/>
                <w:szCs w:val="18"/>
              </w:rPr>
            </w:pPr>
            <w:r w:rsidRPr="003D6007">
              <w:rPr>
                <w:rFonts w:ascii="Times New Roman" w:hAnsi="Times New Roman" w:cs="Times New Roman"/>
                <w:color w:val="000000"/>
                <w:sz w:val="18"/>
                <w:szCs w:val="18"/>
              </w:rPr>
              <w:t>99</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color w:val="000000"/>
                <w:sz w:val="18"/>
                <w:szCs w:val="18"/>
              </w:rPr>
            </w:pPr>
            <w:r w:rsidRPr="003D6007">
              <w:rPr>
                <w:rFonts w:ascii="Times New Roman" w:hAnsi="Times New Roman" w:cs="Times New Roman"/>
                <w:color w:val="000000"/>
                <w:sz w:val="18"/>
                <w:szCs w:val="18"/>
              </w:rPr>
              <w:t>83,7</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Биология</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2221</w:t>
            </w:r>
          </w:p>
        </w:tc>
        <w:tc>
          <w:tcPr>
            <w:tcW w:w="1130" w:type="dxa"/>
            <w:vAlign w:val="center"/>
          </w:tcPr>
          <w:p w:rsidR="002E1E6B" w:rsidRPr="003D6007" w:rsidRDefault="002E1E6B" w:rsidP="00E91D2D">
            <w:pPr>
              <w:spacing w:after="0" w:line="240" w:lineRule="auto"/>
              <w:ind w:left="-24"/>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64,8</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1,8</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66,55</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31,65</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98,2</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bCs/>
                <w:color w:val="000000"/>
                <w:sz w:val="18"/>
                <w:szCs w:val="18"/>
                <w:lang w:eastAsia="ru-RU"/>
              </w:rPr>
            </w:pPr>
            <w:r w:rsidRPr="003D6007">
              <w:rPr>
                <w:rFonts w:ascii="Times New Roman" w:eastAsia="Times New Roman" w:hAnsi="Times New Roman" w:cs="Times New Roman"/>
                <w:bCs/>
                <w:color w:val="000000"/>
                <w:sz w:val="18"/>
                <w:szCs w:val="18"/>
                <w:lang w:eastAsia="ru-RU"/>
              </w:rPr>
              <w:t>74,38</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География</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2742</w:t>
            </w:r>
          </w:p>
        </w:tc>
        <w:tc>
          <w:tcPr>
            <w:tcW w:w="1130" w:type="dxa"/>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70,6</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1,3</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67,4</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31,29</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98,69</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76,88</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Информатика</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1050</w:t>
            </w:r>
          </w:p>
        </w:tc>
        <w:tc>
          <w:tcPr>
            <w:tcW w:w="1130" w:type="dxa"/>
            <w:vAlign w:val="center"/>
          </w:tcPr>
          <w:p w:rsidR="002E1E6B" w:rsidRPr="003D6007" w:rsidRDefault="002E1E6B" w:rsidP="00E91D2D">
            <w:pPr>
              <w:spacing w:after="0" w:line="240" w:lineRule="auto"/>
              <w:ind w:left="-24"/>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62,8</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1,6</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82,1</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16,3</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98,4</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74,7</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История</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sz w:val="18"/>
                <w:szCs w:val="18"/>
                <w:lang w:eastAsia="ru-RU"/>
              </w:rPr>
              <w:t>1983</w:t>
            </w:r>
          </w:p>
        </w:tc>
        <w:tc>
          <w:tcPr>
            <w:tcW w:w="1130" w:type="dxa"/>
            <w:vAlign w:val="center"/>
          </w:tcPr>
          <w:p w:rsidR="002E1E6B" w:rsidRPr="003D6007" w:rsidRDefault="002E1E6B" w:rsidP="00E91D2D">
            <w:pPr>
              <w:spacing w:after="0" w:line="240" w:lineRule="auto"/>
              <w:ind w:left="-24"/>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63,8</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hAnsi="Times New Roman" w:cs="Times New Roman"/>
                <w:bCs/>
                <w:color w:val="000000"/>
                <w:sz w:val="18"/>
                <w:szCs w:val="18"/>
                <w:lang w:val="en-US"/>
              </w:rPr>
            </w:pPr>
            <w:r w:rsidRPr="003D6007">
              <w:rPr>
                <w:rFonts w:ascii="Times New Roman" w:hAnsi="Times New Roman" w:cs="Times New Roman"/>
                <w:bCs/>
                <w:color w:val="000000"/>
                <w:sz w:val="18"/>
                <w:szCs w:val="18"/>
              </w:rPr>
              <w:t>2,</w:t>
            </w:r>
            <w:r w:rsidRPr="003D6007">
              <w:rPr>
                <w:rFonts w:ascii="Times New Roman" w:hAnsi="Times New Roman" w:cs="Times New Roman"/>
                <w:bCs/>
                <w:color w:val="000000"/>
                <w:sz w:val="18"/>
                <w:szCs w:val="18"/>
                <w:lang w:val="en-US"/>
              </w:rPr>
              <w:t>9</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79,88</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17,25</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sz w:val="18"/>
                <w:szCs w:val="18"/>
                <w:lang w:eastAsia="ru-RU"/>
              </w:rPr>
              <w:t>97,13</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color w:val="000000"/>
                <w:sz w:val="18"/>
                <w:szCs w:val="18"/>
                <w:lang w:eastAsia="ru-RU"/>
              </w:rPr>
            </w:pPr>
            <w:r w:rsidRPr="003D6007">
              <w:rPr>
                <w:rFonts w:ascii="Times New Roman" w:eastAsia="Times New Roman" w:hAnsi="Times New Roman" w:cs="Times New Roman"/>
                <w:sz w:val="18"/>
                <w:szCs w:val="18"/>
                <w:lang w:eastAsia="ru-RU"/>
              </w:rPr>
              <w:t>66,72</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Литература</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480</w:t>
            </w:r>
          </w:p>
        </w:tc>
        <w:tc>
          <w:tcPr>
            <w:tcW w:w="1130" w:type="dxa"/>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59,2</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3,3</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67,3</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29,4</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96,7</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74,4</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Обществознание</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5222</w:t>
            </w:r>
          </w:p>
        </w:tc>
        <w:tc>
          <w:tcPr>
            <w:tcW w:w="1130" w:type="dxa"/>
            <w:vAlign w:val="center"/>
          </w:tcPr>
          <w:p w:rsidR="002E1E6B" w:rsidRPr="003D6007" w:rsidRDefault="002E1E6B" w:rsidP="00E91D2D">
            <w:pPr>
              <w:spacing w:after="0" w:line="240" w:lineRule="auto"/>
              <w:ind w:left="-24"/>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67</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hAnsi="Times New Roman" w:cs="Times New Roman"/>
                <w:bCs/>
                <w:color w:val="000000"/>
                <w:sz w:val="18"/>
                <w:szCs w:val="18"/>
                <w:lang w:val="en-US"/>
              </w:rPr>
            </w:pPr>
            <w:r w:rsidRPr="003D6007">
              <w:rPr>
                <w:rFonts w:ascii="Times New Roman" w:hAnsi="Times New Roman" w:cs="Times New Roman"/>
                <w:bCs/>
                <w:color w:val="000000"/>
                <w:sz w:val="18"/>
                <w:szCs w:val="18"/>
                <w:lang w:val="en-US"/>
              </w:rPr>
              <w:t>1.0</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72,91</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26,14</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99,04</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77,12</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Физика</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1610</w:t>
            </w:r>
          </w:p>
        </w:tc>
        <w:tc>
          <w:tcPr>
            <w:tcW w:w="1130" w:type="dxa"/>
            <w:vAlign w:val="center"/>
          </w:tcPr>
          <w:p w:rsidR="002E1E6B" w:rsidRPr="003D6007" w:rsidRDefault="002E1E6B" w:rsidP="00E91D2D">
            <w:pPr>
              <w:spacing w:after="0" w:line="240" w:lineRule="auto"/>
              <w:ind w:left="-24"/>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65,6</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1,9</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78,45</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19,63</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98,07</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hAnsi="Times New Roman" w:cs="Times New Roman"/>
                <w:bCs/>
                <w:color w:val="000000"/>
                <w:sz w:val="18"/>
                <w:szCs w:val="18"/>
              </w:rPr>
            </w:pPr>
            <w:r w:rsidRPr="003D6007">
              <w:rPr>
                <w:rFonts w:ascii="Times New Roman" w:hAnsi="Times New Roman" w:cs="Times New Roman"/>
                <w:bCs/>
                <w:color w:val="000000"/>
                <w:sz w:val="18"/>
                <w:szCs w:val="18"/>
              </w:rPr>
              <w:t>65,71</w:t>
            </w:r>
          </w:p>
        </w:tc>
      </w:tr>
      <w:tr w:rsidR="002E1E6B" w:rsidRPr="00094814" w:rsidTr="002E1E6B">
        <w:trPr>
          <w:cantSplit/>
          <w:trHeight w:val="397"/>
          <w:jc w:val="center"/>
        </w:trPr>
        <w:tc>
          <w:tcPr>
            <w:tcW w:w="1585" w:type="dxa"/>
            <w:shd w:val="clear" w:color="auto" w:fill="FFFFFF" w:themeFill="background1"/>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Химия</w:t>
            </w:r>
          </w:p>
        </w:tc>
        <w:tc>
          <w:tcPr>
            <w:tcW w:w="1275"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1536</w:t>
            </w:r>
          </w:p>
        </w:tc>
        <w:tc>
          <w:tcPr>
            <w:tcW w:w="1130" w:type="dxa"/>
            <w:vAlign w:val="center"/>
          </w:tcPr>
          <w:p w:rsidR="002E1E6B" w:rsidRPr="003D6007" w:rsidRDefault="002E1E6B" w:rsidP="00E91D2D">
            <w:pPr>
              <w:spacing w:after="0" w:line="240" w:lineRule="auto"/>
              <w:ind w:left="-24"/>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64,6</w:t>
            </w:r>
          </w:p>
        </w:tc>
        <w:tc>
          <w:tcPr>
            <w:tcW w:w="1134" w:type="dxa"/>
            <w:shd w:val="clear" w:color="auto" w:fill="auto"/>
            <w:noWrap/>
            <w:vAlign w:val="center"/>
          </w:tcPr>
          <w:p w:rsidR="002E1E6B" w:rsidRPr="003D6007" w:rsidRDefault="002E1E6B" w:rsidP="00E91D2D">
            <w:pPr>
              <w:spacing w:after="0" w:line="240" w:lineRule="auto"/>
              <w:ind w:left="-16" w:hanging="8"/>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4,0</w:t>
            </w:r>
          </w:p>
        </w:tc>
        <w:tc>
          <w:tcPr>
            <w:tcW w:w="851" w:type="dxa"/>
            <w:shd w:val="clear" w:color="auto" w:fill="auto"/>
            <w:noWrap/>
            <w:vAlign w:val="center"/>
          </w:tcPr>
          <w:p w:rsidR="002E1E6B" w:rsidRPr="007E2A5E" w:rsidRDefault="002E1E6B" w:rsidP="00E91D2D">
            <w:pPr>
              <w:spacing w:after="0" w:line="240" w:lineRule="auto"/>
              <w:ind w:left="-24"/>
              <w:jc w:val="center"/>
              <w:rPr>
                <w:rFonts w:ascii="Times New Roman" w:eastAsia="Times New Roman" w:hAnsi="Times New Roman" w:cs="Times New Roman"/>
                <w:sz w:val="18"/>
                <w:szCs w:val="18"/>
                <w:lang w:eastAsia="ru-RU"/>
              </w:rPr>
            </w:pPr>
            <w:r w:rsidRPr="007E2A5E">
              <w:rPr>
                <w:rFonts w:ascii="Times New Roman" w:eastAsia="Times New Roman" w:hAnsi="Times New Roman" w:cs="Times New Roman"/>
                <w:sz w:val="18"/>
                <w:szCs w:val="18"/>
                <w:lang w:eastAsia="ru-RU"/>
              </w:rPr>
              <w:t>73,9</w:t>
            </w:r>
          </w:p>
        </w:tc>
        <w:tc>
          <w:tcPr>
            <w:tcW w:w="850"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22,1</w:t>
            </w:r>
          </w:p>
        </w:tc>
        <w:tc>
          <w:tcPr>
            <w:tcW w:w="1276"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96</w:t>
            </w:r>
          </w:p>
        </w:tc>
        <w:tc>
          <w:tcPr>
            <w:tcW w:w="1011" w:type="dxa"/>
            <w:shd w:val="clear" w:color="auto" w:fill="auto"/>
            <w:noWrap/>
            <w:vAlign w:val="center"/>
          </w:tcPr>
          <w:p w:rsidR="002E1E6B" w:rsidRPr="003D6007" w:rsidRDefault="002E1E6B" w:rsidP="00E91D2D">
            <w:pPr>
              <w:spacing w:after="0" w:line="240" w:lineRule="auto"/>
              <w:jc w:val="center"/>
              <w:rPr>
                <w:rFonts w:ascii="Times New Roman" w:eastAsia="Times New Roman" w:hAnsi="Times New Roman" w:cs="Times New Roman"/>
                <w:sz w:val="18"/>
                <w:szCs w:val="18"/>
                <w:lang w:eastAsia="ru-RU"/>
              </w:rPr>
            </w:pPr>
            <w:r w:rsidRPr="003D6007">
              <w:rPr>
                <w:rFonts w:ascii="Times New Roman" w:eastAsia="Times New Roman" w:hAnsi="Times New Roman" w:cs="Times New Roman"/>
                <w:sz w:val="18"/>
                <w:szCs w:val="18"/>
                <w:lang w:eastAsia="ru-RU"/>
              </w:rPr>
              <w:t>62,4</w:t>
            </w:r>
          </w:p>
        </w:tc>
      </w:tr>
    </w:tbl>
    <w:p w:rsidR="002E1E6B" w:rsidRDefault="002E1E6B" w:rsidP="002E1E6B">
      <w:pPr>
        <w:spacing w:after="0" w:line="240" w:lineRule="auto"/>
        <w:ind w:firstLine="709"/>
        <w:jc w:val="center"/>
        <w:rPr>
          <w:rFonts w:ascii="Times New Roman" w:hAnsi="Times New Roman" w:cs="Times New Roman"/>
          <w:b/>
          <w:i/>
          <w:sz w:val="28"/>
          <w:szCs w:val="28"/>
        </w:rPr>
      </w:pPr>
    </w:p>
    <w:p w:rsidR="003D1F6C" w:rsidRPr="00B2761F" w:rsidRDefault="003D1F6C" w:rsidP="002E1E6B">
      <w:pPr>
        <w:spacing w:after="0" w:line="240" w:lineRule="auto"/>
        <w:jc w:val="center"/>
        <w:rPr>
          <w:rFonts w:ascii="Times New Roman" w:eastAsia="Calibri" w:hAnsi="Times New Roman" w:cs="Times New Roman"/>
          <w:sz w:val="28"/>
          <w:szCs w:val="28"/>
        </w:rPr>
      </w:pPr>
      <w:r w:rsidRPr="00B2761F">
        <w:rPr>
          <w:rFonts w:ascii="Times New Roman" w:eastAsia="Calibri" w:hAnsi="Times New Roman" w:cs="Times New Roman"/>
          <w:noProof/>
          <w:sz w:val="18"/>
          <w:szCs w:val="18"/>
          <w:lang w:eastAsia="ru-RU"/>
        </w:rPr>
        <w:drawing>
          <wp:inline distT="0" distB="0" distL="0" distR="0" wp14:anchorId="045FC726" wp14:editId="6967B346">
            <wp:extent cx="6276975" cy="30765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bl>
      <w:tblPr>
        <w:tblStyle w:val="a6"/>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009"/>
      </w:tblGrid>
      <w:tr w:rsidR="00DA3568" w:rsidTr="006E0368">
        <w:trPr>
          <w:trHeight w:val="20"/>
        </w:trPr>
        <w:tc>
          <w:tcPr>
            <w:tcW w:w="9877" w:type="dxa"/>
            <w:gridSpan w:val="2"/>
            <w:vAlign w:val="center"/>
          </w:tcPr>
          <w:p w:rsidR="002165B9" w:rsidRDefault="002165B9"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2E1E6B" w:rsidRDefault="002E1E6B" w:rsidP="009260EA">
            <w:pPr>
              <w:spacing w:after="0" w:line="240" w:lineRule="auto"/>
              <w:jc w:val="center"/>
              <w:rPr>
                <w:rFonts w:ascii="Times New Roman" w:eastAsia="Times New Roman" w:hAnsi="Times New Roman" w:cs="Times New Roman"/>
                <w:b/>
                <w:i/>
                <w:sz w:val="28"/>
                <w:szCs w:val="28"/>
                <w:lang w:eastAsia="ru-RU"/>
              </w:rPr>
            </w:pPr>
          </w:p>
          <w:p w:rsidR="009260EA" w:rsidRDefault="00DA3568" w:rsidP="009260EA">
            <w:pPr>
              <w:spacing w:after="0" w:line="240" w:lineRule="auto"/>
              <w:jc w:val="center"/>
              <w:rPr>
                <w:rFonts w:ascii="Times New Roman" w:eastAsia="Times New Roman" w:hAnsi="Times New Roman" w:cs="Times New Roman"/>
                <w:b/>
                <w:i/>
                <w:sz w:val="28"/>
                <w:szCs w:val="28"/>
                <w:lang w:eastAsia="ru-RU"/>
              </w:rPr>
            </w:pPr>
            <w:r w:rsidRPr="00DA3568">
              <w:rPr>
                <w:rFonts w:ascii="Times New Roman" w:eastAsia="Times New Roman" w:hAnsi="Times New Roman" w:cs="Times New Roman"/>
                <w:b/>
                <w:i/>
                <w:sz w:val="28"/>
                <w:szCs w:val="28"/>
                <w:lang w:eastAsia="ru-RU"/>
              </w:rPr>
              <w:lastRenderedPageBreak/>
              <w:t>Переход на ФГОС СОО, РПР-2020,</w:t>
            </w:r>
          </w:p>
          <w:p w:rsidR="00DA3568" w:rsidRDefault="00DA3568" w:rsidP="009260EA">
            <w:pPr>
              <w:spacing w:after="0" w:line="240" w:lineRule="auto"/>
              <w:jc w:val="center"/>
              <w:rPr>
                <w:rFonts w:ascii="Times New Roman" w:eastAsia="Times New Roman" w:hAnsi="Times New Roman" w:cs="Times New Roman"/>
                <w:b/>
                <w:i/>
                <w:sz w:val="28"/>
                <w:szCs w:val="28"/>
                <w:lang w:eastAsia="ru-RU"/>
              </w:rPr>
            </w:pPr>
            <w:r w:rsidRPr="00DA3568">
              <w:rPr>
                <w:rFonts w:ascii="Times New Roman" w:eastAsia="Times New Roman" w:hAnsi="Times New Roman" w:cs="Times New Roman"/>
                <w:b/>
                <w:i/>
                <w:sz w:val="28"/>
                <w:szCs w:val="28"/>
                <w:lang w:eastAsia="ru-RU"/>
              </w:rPr>
              <w:t>образовательные результаты</w:t>
            </w:r>
            <w:r w:rsidR="009260EA">
              <w:rPr>
                <w:rFonts w:ascii="Times New Roman" w:eastAsia="Times New Roman" w:hAnsi="Times New Roman" w:cs="Times New Roman"/>
                <w:b/>
                <w:i/>
                <w:sz w:val="28"/>
                <w:szCs w:val="28"/>
                <w:lang w:eastAsia="ru-RU"/>
              </w:rPr>
              <w:t xml:space="preserve"> по 11 предметам</w:t>
            </w:r>
          </w:p>
          <w:p w:rsidR="00DA3568" w:rsidRPr="00DA3568" w:rsidRDefault="00DA3568" w:rsidP="009260EA">
            <w:pPr>
              <w:spacing w:after="0" w:line="240" w:lineRule="auto"/>
              <w:jc w:val="center"/>
              <w:rPr>
                <w:rFonts w:ascii="Times New Roman" w:eastAsia="Times New Roman" w:hAnsi="Times New Roman" w:cs="Times New Roman"/>
                <w:b/>
                <w:i/>
                <w:sz w:val="28"/>
                <w:szCs w:val="28"/>
                <w:lang w:eastAsia="ru-RU"/>
              </w:rPr>
            </w:pPr>
          </w:p>
        </w:tc>
      </w:tr>
      <w:tr w:rsidR="008568DB" w:rsidTr="006E0368">
        <w:trPr>
          <w:trHeight w:val="1446"/>
        </w:trPr>
        <w:tc>
          <w:tcPr>
            <w:tcW w:w="4868" w:type="dxa"/>
          </w:tcPr>
          <w:p w:rsidR="006E0368" w:rsidRDefault="006E0368" w:rsidP="008568DB">
            <w:pPr>
              <w:spacing w:after="0" w:line="240" w:lineRule="auto"/>
              <w:ind w:left="-111"/>
              <w:jc w:val="center"/>
              <w:rPr>
                <w:rFonts w:ascii="Times New Roman" w:eastAsia="Times New Roman" w:hAnsi="Times New Roman" w:cs="Times New Roman"/>
                <w:b/>
                <w:i/>
                <w:sz w:val="28"/>
                <w:szCs w:val="28"/>
                <w:lang w:eastAsia="ru-RU"/>
              </w:rPr>
            </w:pPr>
          </w:p>
          <w:p w:rsidR="008568DB" w:rsidRPr="00DA3568" w:rsidRDefault="008568DB" w:rsidP="008568DB">
            <w:pPr>
              <w:spacing w:after="0" w:line="240" w:lineRule="auto"/>
              <w:ind w:left="-111"/>
              <w:jc w:val="center"/>
              <w:rPr>
                <w:rFonts w:ascii="Times New Roman" w:eastAsia="Times New Roman" w:hAnsi="Times New Roman" w:cs="Times New Roman"/>
                <w:b/>
                <w:i/>
                <w:sz w:val="28"/>
                <w:szCs w:val="28"/>
                <w:lang w:eastAsia="ru-RU"/>
              </w:rPr>
            </w:pPr>
            <w:r w:rsidRPr="00DA3568">
              <w:rPr>
                <w:rFonts w:ascii="Times New Roman" w:eastAsia="Times New Roman" w:hAnsi="Times New Roman" w:cs="Times New Roman"/>
                <w:b/>
                <w:i/>
                <w:sz w:val="28"/>
                <w:szCs w:val="28"/>
                <w:lang w:eastAsia="ru-RU"/>
              </w:rPr>
              <w:t>Средний балл</w:t>
            </w:r>
          </w:p>
          <w:p w:rsidR="008568DB" w:rsidRPr="00DA3568" w:rsidRDefault="008568DB" w:rsidP="008568DB">
            <w:pPr>
              <w:spacing w:after="0" w:line="240" w:lineRule="auto"/>
              <w:ind w:left="-111"/>
              <w:jc w:val="center"/>
              <w:rPr>
                <w:rFonts w:ascii="Times New Roman" w:hAnsi="Times New Roman" w:cs="Times New Roman"/>
                <w:i/>
                <w:sz w:val="28"/>
                <w:szCs w:val="28"/>
              </w:rPr>
            </w:pPr>
            <w:r w:rsidRPr="00DA3568">
              <w:rPr>
                <w:rFonts w:ascii="Times New Roman" w:eastAsia="Times New Roman" w:hAnsi="Times New Roman" w:cs="Times New Roman"/>
                <w:i/>
                <w:sz w:val="24"/>
                <w:szCs w:val="28"/>
                <w:lang w:eastAsia="ru-RU"/>
              </w:rPr>
              <w:t>баллы сведены к единому показателю</w:t>
            </w:r>
          </w:p>
        </w:tc>
        <w:tc>
          <w:tcPr>
            <w:tcW w:w="5009" w:type="dxa"/>
          </w:tcPr>
          <w:p w:rsidR="006E0368" w:rsidRDefault="006E0368" w:rsidP="008568DB">
            <w:pPr>
              <w:spacing w:after="0" w:line="240" w:lineRule="auto"/>
              <w:jc w:val="center"/>
              <w:rPr>
                <w:rFonts w:ascii="Times New Roman" w:eastAsia="Times New Roman" w:hAnsi="Times New Roman" w:cs="Times New Roman"/>
                <w:b/>
                <w:i/>
                <w:sz w:val="28"/>
                <w:szCs w:val="28"/>
                <w:lang w:eastAsia="ru-RU"/>
              </w:rPr>
            </w:pPr>
          </w:p>
          <w:p w:rsidR="008568DB" w:rsidRDefault="007E2A5E" w:rsidP="008568DB">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Уровень </w:t>
            </w:r>
          </w:p>
          <w:p w:rsidR="008568DB" w:rsidRPr="00DA3568" w:rsidRDefault="002E1E6B" w:rsidP="007E2A5E">
            <w:pPr>
              <w:spacing w:after="0" w:line="240" w:lineRule="auto"/>
              <w:ind w:left="-111"/>
              <w:jc w:val="center"/>
              <w:rPr>
                <w:rFonts w:ascii="Times New Roman" w:hAnsi="Times New Roman" w:cs="Times New Roman"/>
                <w:b/>
                <w:i/>
                <w:sz w:val="28"/>
                <w:szCs w:val="28"/>
              </w:rPr>
            </w:pPr>
            <w:r>
              <w:rPr>
                <w:rFonts w:ascii="Times New Roman" w:eastAsia="Times New Roman" w:hAnsi="Times New Roman" w:cs="Times New Roman"/>
                <w:i/>
                <w:sz w:val="24"/>
                <w:szCs w:val="28"/>
                <w:lang w:eastAsia="ru-RU"/>
              </w:rPr>
              <w:t>б</w:t>
            </w:r>
            <w:r w:rsidR="007E2A5E" w:rsidRPr="007E2A5E">
              <w:rPr>
                <w:rFonts w:ascii="Times New Roman" w:eastAsia="Times New Roman" w:hAnsi="Times New Roman" w:cs="Times New Roman"/>
                <w:i/>
                <w:sz w:val="24"/>
                <w:szCs w:val="28"/>
                <w:lang w:eastAsia="ru-RU"/>
              </w:rPr>
              <w:t>азовый</w:t>
            </w:r>
            <w:r>
              <w:rPr>
                <w:rFonts w:ascii="Times New Roman" w:eastAsia="Times New Roman" w:hAnsi="Times New Roman" w:cs="Times New Roman"/>
                <w:i/>
                <w:sz w:val="24"/>
                <w:szCs w:val="28"/>
                <w:lang w:eastAsia="ru-RU"/>
              </w:rPr>
              <w:t xml:space="preserve"> и высокий</w:t>
            </w:r>
          </w:p>
        </w:tc>
      </w:tr>
      <w:tr w:rsidR="00DA3568" w:rsidTr="006E0368">
        <w:tc>
          <w:tcPr>
            <w:tcW w:w="4868" w:type="dxa"/>
            <w:vAlign w:val="center"/>
          </w:tcPr>
          <w:p w:rsidR="00DA3568" w:rsidRPr="00DA3568" w:rsidRDefault="00DA3568" w:rsidP="008F6F8A">
            <w:pPr>
              <w:rPr>
                <w:rFonts w:ascii="Times New Roman" w:hAnsi="Times New Roman" w:cs="Times New Roman"/>
              </w:rPr>
            </w:pPr>
            <w:r w:rsidRPr="00DA3568">
              <w:rPr>
                <w:rFonts w:ascii="Times New Roman" w:hAnsi="Times New Roman" w:cs="Times New Roman"/>
                <w:noProof/>
                <w:lang w:eastAsia="ru-RU"/>
              </w:rPr>
              <w:drawing>
                <wp:inline distT="0" distB="0" distL="0" distR="0" wp14:anchorId="43AFD517" wp14:editId="4B8EB117">
                  <wp:extent cx="2954215" cy="2089785"/>
                  <wp:effectExtent l="0" t="0" r="0" b="571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5009" w:type="dxa"/>
            <w:vAlign w:val="center"/>
          </w:tcPr>
          <w:p w:rsidR="00DA3568" w:rsidRPr="00DA3568" w:rsidRDefault="00DA3568" w:rsidP="008F6F8A">
            <w:pPr>
              <w:jc w:val="center"/>
              <w:rPr>
                <w:rFonts w:ascii="Times New Roman" w:hAnsi="Times New Roman" w:cs="Times New Roman"/>
              </w:rPr>
            </w:pPr>
            <w:r w:rsidRPr="00DA3568">
              <w:rPr>
                <w:rFonts w:ascii="Times New Roman" w:hAnsi="Times New Roman" w:cs="Times New Roman"/>
                <w:noProof/>
                <w:lang w:eastAsia="ru-RU"/>
              </w:rPr>
              <w:drawing>
                <wp:inline distT="0" distB="0" distL="0" distR="0" wp14:anchorId="3C2CA21D" wp14:editId="1753F573">
                  <wp:extent cx="2954215" cy="2089785"/>
                  <wp:effectExtent l="0" t="0" r="0" b="571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6E0368" w:rsidTr="006E0368">
        <w:trPr>
          <w:trHeight w:val="1196"/>
        </w:trPr>
        <w:tc>
          <w:tcPr>
            <w:tcW w:w="4868" w:type="dxa"/>
            <w:vAlign w:val="center"/>
          </w:tcPr>
          <w:p w:rsidR="006E0368" w:rsidRDefault="006E0368" w:rsidP="002165B9">
            <w:pPr>
              <w:spacing w:after="0" w:line="240" w:lineRule="auto"/>
              <w:jc w:val="center"/>
              <w:rPr>
                <w:rFonts w:ascii="Times New Roman" w:eastAsia="Times New Roman" w:hAnsi="Times New Roman" w:cs="Times New Roman"/>
                <w:b/>
                <w:i/>
                <w:sz w:val="28"/>
                <w:szCs w:val="28"/>
                <w:lang w:eastAsia="ru-RU"/>
              </w:rPr>
            </w:pPr>
            <w:r w:rsidRPr="00DA3568">
              <w:rPr>
                <w:rFonts w:ascii="Times New Roman" w:eastAsia="Times New Roman" w:hAnsi="Times New Roman" w:cs="Times New Roman"/>
                <w:b/>
                <w:i/>
                <w:sz w:val="28"/>
                <w:szCs w:val="28"/>
                <w:lang w:eastAsia="ru-RU"/>
              </w:rPr>
              <w:t>Обученность</w:t>
            </w:r>
          </w:p>
          <w:p w:rsidR="006E0368" w:rsidRPr="00DA3568" w:rsidRDefault="006E0368" w:rsidP="006E0368">
            <w:pPr>
              <w:spacing w:after="0" w:line="240" w:lineRule="auto"/>
              <w:ind w:left="-111"/>
              <w:jc w:val="center"/>
              <w:rPr>
                <w:rFonts w:ascii="Times New Roman" w:hAnsi="Times New Roman" w:cs="Times New Roman"/>
                <w:b/>
                <w:i/>
                <w:sz w:val="28"/>
                <w:szCs w:val="28"/>
              </w:rPr>
            </w:pPr>
            <w:r w:rsidRPr="00DA3568">
              <w:rPr>
                <w:rFonts w:ascii="Times New Roman" w:eastAsia="Times New Roman" w:hAnsi="Times New Roman" w:cs="Times New Roman"/>
                <w:i/>
                <w:sz w:val="24"/>
                <w:szCs w:val="28"/>
                <w:lang w:eastAsia="ru-RU"/>
              </w:rPr>
              <w:t xml:space="preserve">доля обучающихся, преодолевших минимальный </w:t>
            </w:r>
            <w:r>
              <w:rPr>
                <w:rFonts w:ascii="Times New Roman" w:eastAsia="Times New Roman" w:hAnsi="Times New Roman" w:cs="Times New Roman"/>
                <w:i/>
                <w:sz w:val="24"/>
                <w:szCs w:val="28"/>
                <w:lang w:eastAsia="ru-RU"/>
              </w:rPr>
              <w:t xml:space="preserve">допустимый </w:t>
            </w:r>
            <w:r w:rsidRPr="00DA3568">
              <w:rPr>
                <w:rFonts w:ascii="Times New Roman" w:eastAsia="Times New Roman" w:hAnsi="Times New Roman" w:cs="Times New Roman"/>
                <w:i/>
                <w:sz w:val="24"/>
                <w:szCs w:val="28"/>
                <w:lang w:eastAsia="ru-RU"/>
              </w:rPr>
              <w:t xml:space="preserve">порог </w:t>
            </w:r>
          </w:p>
        </w:tc>
        <w:tc>
          <w:tcPr>
            <w:tcW w:w="5009" w:type="dxa"/>
            <w:vAlign w:val="center"/>
          </w:tcPr>
          <w:p w:rsidR="006E0368" w:rsidRDefault="006E0368" w:rsidP="002165B9">
            <w:pPr>
              <w:spacing w:after="0" w:line="240" w:lineRule="auto"/>
              <w:jc w:val="center"/>
              <w:rPr>
                <w:rFonts w:ascii="Times New Roman" w:eastAsia="Times New Roman" w:hAnsi="Times New Roman" w:cs="Times New Roman"/>
                <w:b/>
                <w:i/>
                <w:sz w:val="28"/>
                <w:szCs w:val="28"/>
                <w:lang w:eastAsia="ru-RU"/>
              </w:rPr>
            </w:pPr>
            <w:r w:rsidRPr="00DA3568">
              <w:rPr>
                <w:rFonts w:ascii="Times New Roman" w:eastAsia="Times New Roman" w:hAnsi="Times New Roman" w:cs="Times New Roman"/>
                <w:b/>
                <w:i/>
                <w:sz w:val="28"/>
                <w:szCs w:val="28"/>
                <w:lang w:eastAsia="ru-RU"/>
              </w:rPr>
              <w:t>Качество</w:t>
            </w:r>
          </w:p>
          <w:p w:rsidR="006E0368" w:rsidRPr="00DA3568" w:rsidRDefault="006E0368" w:rsidP="006E0368">
            <w:pPr>
              <w:spacing w:after="0" w:line="240" w:lineRule="auto"/>
              <w:jc w:val="center"/>
              <w:rPr>
                <w:rFonts w:ascii="Times New Roman" w:hAnsi="Times New Roman" w:cs="Times New Roman"/>
                <w:b/>
                <w:i/>
                <w:sz w:val="28"/>
                <w:szCs w:val="28"/>
              </w:rPr>
            </w:pPr>
            <w:r w:rsidRPr="00DA3568">
              <w:rPr>
                <w:rFonts w:ascii="Times New Roman" w:eastAsia="Times New Roman" w:hAnsi="Times New Roman" w:cs="Times New Roman"/>
                <w:i/>
                <w:sz w:val="24"/>
                <w:szCs w:val="28"/>
                <w:lang w:eastAsia="ru-RU"/>
              </w:rPr>
              <w:t>доля обучающихся, выполнивших работу на высоком уровне и выше среднего уровня</w:t>
            </w:r>
          </w:p>
        </w:tc>
      </w:tr>
      <w:tr w:rsidR="00DA3568" w:rsidTr="006E0368">
        <w:tc>
          <w:tcPr>
            <w:tcW w:w="4868" w:type="dxa"/>
            <w:vAlign w:val="center"/>
          </w:tcPr>
          <w:p w:rsidR="00DA3568" w:rsidRPr="00DA3568" w:rsidRDefault="00DA3568" w:rsidP="008F6F8A">
            <w:pPr>
              <w:jc w:val="center"/>
              <w:rPr>
                <w:rFonts w:ascii="Times New Roman" w:hAnsi="Times New Roman" w:cs="Times New Roman"/>
              </w:rPr>
            </w:pPr>
            <w:r w:rsidRPr="00DA3568">
              <w:rPr>
                <w:rFonts w:ascii="Times New Roman" w:hAnsi="Times New Roman" w:cs="Times New Roman"/>
                <w:noProof/>
                <w:lang w:eastAsia="ru-RU"/>
              </w:rPr>
              <w:drawing>
                <wp:inline distT="0" distB="0" distL="0" distR="0" wp14:anchorId="0AFBF820" wp14:editId="7F6A91B4">
                  <wp:extent cx="2954215" cy="2089785"/>
                  <wp:effectExtent l="0" t="0" r="0"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5009" w:type="dxa"/>
            <w:vAlign w:val="center"/>
          </w:tcPr>
          <w:p w:rsidR="00DA3568" w:rsidRPr="00DA3568" w:rsidRDefault="00DA3568" w:rsidP="008F6F8A">
            <w:pPr>
              <w:jc w:val="center"/>
              <w:rPr>
                <w:rFonts w:ascii="Times New Roman" w:hAnsi="Times New Roman" w:cs="Times New Roman"/>
              </w:rPr>
            </w:pPr>
            <w:r w:rsidRPr="00DA3568">
              <w:rPr>
                <w:rFonts w:ascii="Times New Roman" w:hAnsi="Times New Roman" w:cs="Times New Roman"/>
                <w:noProof/>
                <w:lang w:eastAsia="ru-RU"/>
              </w:rPr>
              <w:drawing>
                <wp:inline distT="0" distB="0" distL="0" distR="0" wp14:anchorId="36649B6E" wp14:editId="4CAB9A29">
                  <wp:extent cx="2954215" cy="2089785"/>
                  <wp:effectExtent l="0" t="0" r="0" b="571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rsidR="002165B9" w:rsidRDefault="002165B9" w:rsidP="002165B9">
      <w:pPr>
        <w:spacing w:after="0"/>
        <w:ind w:firstLine="709"/>
        <w:jc w:val="both"/>
        <w:rPr>
          <w:rFonts w:ascii="Times New Roman" w:eastAsia="Arial Unicode MS" w:hAnsi="Times New Roman" w:cs="Times New Roman"/>
          <w:kern w:val="1"/>
          <w:sz w:val="28"/>
          <w:szCs w:val="28"/>
        </w:rPr>
      </w:pPr>
    </w:p>
    <w:p w:rsidR="00DA3568" w:rsidRPr="00B2761F" w:rsidRDefault="008F6F8A" w:rsidP="003B2280">
      <w:pPr>
        <w:ind w:firstLine="709"/>
        <w:jc w:val="center"/>
        <w:rPr>
          <w:rFonts w:ascii="Times New Roman" w:hAnsi="Times New Roman" w:cs="Times New Roman"/>
          <w:b/>
          <w:i/>
          <w:sz w:val="28"/>
          <w:szCs w:val="28"/>
        </w:rPr>
      </w:pPr>
      <w:r w:rsidRPr="00B2761F">
        <w:rPr>
          <w:rFonts w:ascii="Times New Roman" w:hAnsi="Times New Roman" w:cs="Times New Roman"/>
          <w:b/>
          <w:i/>
          <w:sz w:val="28"/>
          <w:szCs w:val="28"/>
        </w:rPr>
        <w:t>Предложения</w:t>
      </w:r>
      <w:r w:rsidR="003B2280">
        <w:rPr>
          <w:rFonts w:ascii="Times New Roman" w:hAnsi="Times New Roman" w:cs="Times New Roman"/>
          <w:b/>
          <w:i/>
          <w:sz w:val="28"/>
          <w:szCs w:val="28"/>
        </w:rPr>
        <w:t xml:space="preserve"> по результатам оценки </w:t>
      </w:r>
    </w:p>
    <w:p w:rsidR="00F8642A" w:rsidRPr="002A1FA1" w:rsidRDefault="00F8642A" w:rsidP="00F8642A">
      <w:pPr>
        <w:pStyle w:val="a3"/>
        <w:numPr>
          <w:ilvl w:val="0"/>
          <w:numId w:val="12"/>
        </w:numPr>
        <w:shd w:val="clear" w:color="auto" w:fill="FFFFFF"/>
        <w:spacing w:after="0"/>
        <w:ind w:left="0" w:firstLine="709"/>
        <w:jc w:val="both"/>
        <w:rPr>
          <w:rFonts w:ascii="Times New Roman" w:eastAsia="Times New Roman" w:hAnsi="Times New Roman" w:cs="Times New Roman"/>
          <w:b/>
          <w:i/>
          <w:sz w:val="28"/>
          <w:szCs w:val="28"/>
        </w:rPr>
      </w:pPr>
      <w:r w:rsidRPr="00DB0648">
        <w:rPr>
          <w:rFonts w:ascii="Times New Roman" w:eastAsia="Times New Roman" w:hAnsi="Times New Roman" w:cs="Times New Roman"/>
          <w:i/>
          <w:sz w:val="28"/>
          <w:szCs w:val="28"/>
        </w:rPr>
        <w:t>Руководителям образовательных организаций</w:t>
      </w:r>
      <w:r w:rsidRPr="00DB0648">
        <w:rPr>
          <w:rFonts w:ascii="Times New Roman" w:hAnsi="Times New Roman" w:cs="Times New Roman"/>
          <w:i/>
          <w:sz w:val="28"/>
          <w:szCs w:val="28"/>
        </w:rPr>
        <w:t xml:space="preserve"> </w:t>
      </w:r>
      <w:r w:rsidRPr="00E41BE5">
        <w:rPr>
          <w:rFonts w:ascii="Times New Roman" w:eastAsia="Times New Roman" w:hAnsi="Times New Roman" w:cs="Times New Roman"/>
          <w:b/>
          <w:i/>
          <w:sz w:val="28"/>
          <w:szCs w:val="28"/>
        </w:rPr>
        <w:t xml:space="preserve">рекомендуем </w:t>
      </w:r>
      <w:r w:rsidRPr="002A1FA1">
        <w:rPr>
          <w:rFonts w:ascii="Times New Roman" w:eastAsia="Times New Roman" w:hAnsi="Times New Roman" w:cs="Times New Roman"/>
          <w:b/>
          <w:i/>
          <w:sz w:val="28"/>
          <w:szCs w:val="28"/>
        </w:rPr>
        <w:t>обеспечить следующее.</w:t>
      </w:r>
    </w:p>
    <w:p w:rsidR="00F8642A"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Проведение </w:t>
      </w:r>
      <w:r>
        <w:rPr>
          <w:rFonts w:ascii="Times New Roman" w:eastAsia="Times New Roman" w:hAnsi="Times New Roman" w:cs="Times New Roman"/>
          <w:sz w:val="28"/>
          <w:szCs w:val="28"/>
        </w:rPr>
        <w:t>анализа результатов</w:t>
      </w:r>
      <w:r w:rsidRPr="00293077">
        <w:t xml:space="preserve"> </w:t>
      </w:r>
      <w:r w:rsidRPr="00293077">
        <w:rPr>
          <w:rFonts w:ascii="Times New Roman" w:eastAsia="Times New Roman" w:hAnsi="Times New Roman" w:cs="Times New Roman"/>
          <w:sz w:val="28"/>
          <w:szCs w:val="28"/>
        </w:rPr>
        <w:t>по предмет</w:t>
      </w:r>
      <w:r>
        <w:rPr>
          <w:rFonts w:ascii="Times New Roman" w:eastAsia="Times New Roman" w:hAnsi="Times New Roman" w:cs="Times New Roman"/>
          <w:sz w:val="28"/>
          <w:szCs w:val="28"/>
        </w:rPr>
        <w:t>у (</w:t>
      </w:r>
      <w:r w:rsidR="003500B1">
        <w:rPr>
          <w:rFonts w:ascii="Times New Roman" w:eastAsia="Times New Roman" w:hAnsi="Times New Roman" w:cs="Times New Roman"/>
          <w:sz w:val="28"/>
          <w:szCs w:val="28"/>
        </w:rPr>
        <w:t xml:space="preserve">на уровне </w:t>
      </w:r>
      <w:r>
        <w:rPr>
          <w:rFonts w:ascii="Times New Roman" w:eastAsia="Times New Roman" w:hAnsi="Times New Roman" w:cs="Times New Roman"/>
          <w:sz w:val="28"/>
          <w:szCs w:val="28"/>
        </w:rPr>
        <w:t>ученика, класса, ОО), определение дефицитов в виде несформированных планируемых результатов.</w:t>
      </w:r>
    </w:p>
    <w:p w:rsidR="00F8642A"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Принятие управленческих решений о внесении изменений в рабочие программы по учебным предметам, реализуемым в рамках ООП </w:t>
      </w:r>
      <w:r>
        <w:rPr>
          <w:rFonts w:ascii="Times New Roman" w:eastAsia="Times New Roman" w:hAnsi="Times New Roman" w:cs="Times New Roman"/>
          <w:sz w:val="28"/>
          <w:szCs w:val="28"/>
        </w:rPr>
        <w:lastRenderedPageBreak/>
        <w:t xml:space="preserve">ООО и ООП СОО; </w:t>
      </w:r>
      <w:r w:rsidR="003B2280">
        <w:rPr>
          <w:rFonts w:ascii="Times New Roman" w:eastAsia="Times New Roman" w:hAnsi="Times New Roman" w:cs="Times New Roman"/>
          <w:sz w:val="28"/>
          <w:szCs w:val="28"/>
        </w:rPr>
        <w:t xml:space="preserve">в программу развития УУД в рамках ООП ООО; </w:t>
      </w:r>
      <w:r>
        <w:rPr>
          <w:rFonts w:ascii="Times New Roman" w:eastAsia="Times New Roman" w:hAnsi="Times New Roman" w:cs="Times New Roman"/>
          <w:sz w:val="28"/>
          <w:szCs w:val="28"/>
        </w:rPr>
        <w:t>в программы по курсам внеурочной деятельности.</w:t>
      </w:r>
    </w:p>
    <w:p w:rsidR="00F8642A" w:rsidRPr="008B3D2F"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8B3D2F">
        <w:rPr>
          <w:rFonts w:ascii="Times New Roman" w:eastAsia="Times New Roman" w:hAnsi="Times New Roman" w:cs="Times New Roman"/>
          <w:sz w:val="28"/>
          <w:szCs w:val="28"/>
        </w:rPr>
        <w:t>Разработку мер и адресных рекомендаций по преодолению на уровнях начального общего образования и основного общего образования рисков, выявленных на основе оценки достижения планируемых результатов освоения ООП ООО (РПР-10).</w:t>
      </w:r>
    </w:p>
    <w:p w:rsidR="00F8642A"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Разработку индивидуальных образовательных маршрутов для десятиклассников на основе данных о выполнении отдельных заданий.</w:t>
      </w:r>
    </w:p>
    <w:p w:rsidR="00F8642A"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w:t>
      </w:r>
      <w:r w:rsidRPr="00BB543E">
        <w:rPr>
          <w:rFonts w:ascii="Times New Roman" w:eastAsia="Times New Roman" w:hAnsi="Times New Roman" w:cs="Times New Roman"/>
          <w:sz w:val="28"/>
          <w:szCs w:val="28"/>
        </w:rPr>
        <w:t>сравнительного анализа качества подготовки обучающихся 10-х классов по результатам внешн</w:t>
      </w:r>
      <w:r>
        <w:rPr>
          <w:rFonts w:ascii="Times New Roman" w:eastAsia="Times New Roman" w:hAnsi="Times New Roman" w:cs="Times New Roman"/>
          <w:sz w:val="28"/>
          <w:szCs w:val="28"/>
        </w:rPr>
        <w:t>е</w:t>
      </w:r>
      <w:r w:rsidRPr="00BB543E">
        <w:rPr>
          <w:rFonts w:ascii="Times New Roman" w:eastAsia="Times New Roman" w:hAnsi="Times New Roman" w:cs="Times New Roman"/>
          <w:sz w:val="28"/>
          <w:szCs w:val="28"/>
        </w:rPr>
        <w:t>й (РПР-10) и внутр</w:t>
      </w:r>
      <w:r w:rsidR="00C47A9B">
        <w:rPr>
          <w:rFonts w:ascii="Times New Roman" w:eastAsia="Times New Roman" w:hAnsi="Times New Roman" w:cs="Times New Roman"/>
          <w:sz w:val="28"/>
          <w:szCs w:val="28"/>
        </w:rPr>
        <w:t>енней</w:t>
      </w:r>
      <w:r w:rsidRPr="00BB543E">
        <w:rPr>
          <w:rFonts w:ascii="Times New Roman" w:eastAsia="Times New Roman" w:hAnsi="Times New Roman" w:cs="Times New Roman"/>
          <w:sz w:val="28"/>
          <w:szCs w:val="28"/>
        </w:rPr>
        <w:t xml:space="preserve"> оценки результатов освоения ООП ООО.</w:t>
      </w:r>
    </w:p>
    <w:p w:rsidR="00F8642A" w:rsidRPr="00BB543E"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Обсуждение</w:t>
      </w:r>
      <w:r w:rsidRPr="00BB543E">
        <w:rPr>
          <w:rFonts w:ascii="Times New Roman" w:hAnsi="Times New Roman" w:cs="Times New Roman"/>
          <w:sz w:val="28"/>
          <w:szCs w:val="28"/>
        </w:rPr>
        <w:t xml:space="preserve"> </w:t>
      </w:r>
      <w:r w:rsidRPr="008B3D2F">
        <w:rPr>
          <w:rFonts w:ascii="Times New Roman" w:eastAsia="Times New Roman" w:hAnsi="Times New Roman" w:cs="Times New Roman"/>
          <w:b/>
          <w:sz w:val="28"/>
          <w:szCs w:val="28"/>
        </w:rPr>
        <w:t>результатов</w:t>
      </w:r>
      <w:r w:rsidRPr="00BB543E">
        <w:rPr>
          <w:rFonts w:ascii="Times New Roman" w:eastAsia="Times New Roman" w:hAnsi="Times New Roman" w:cs="Times New Roman"/>
          <w:sz w:val="28"/>
          <w:szCs w:val="28"/>
        </w:rPr>
        <w:t xml:space="preserve"> региональной проверочной работы по </w:t>
      </w:r>
      <w:r>
        <w:rPr>
          <w:rFonts w:ascii="Times New Roman" w:eastAsia="Times New Roman" w:hAnsi="Times New Roman" w:cs="Times New Roman"/>
          <w:sz w:val="28"/>
          <w:szCs w:val="28"/>
        </w:rPr>
        <w:t>предмет</w:t>
      </w:r>
      <w:r w:rsidR="0012681B">
        <w:rPr>
          <w:rFonts w:ascii="Times New Roman" w:eastAsia="Times New Roman" w:hAnsi="Times New Roman" w:cs="Times New Roman"/>
          <w:sz w:val="28"/>
          <w:szCs w:val="28"/>
        </w:rPr>
        <w:t>ам</w:t>
      </w:r>
      <w:r w:rsidRPr="00BB54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8B3D2F">
        <w:rPr>
          <w:rFonts w:ascii="Times New Roman" w:eastAsia="Times New Roman" w:hAnsi="Times New Roman" w:cs="Times New Roman"/>
          <w:b/>
          <w:sz w:val="28"/>
          <w:szCs w:val="28"/>
        </w:rPr>
        <w:t>принятых</w:t>
      </w:r>
      <w:r>
        <w:rPr>
          <w:rFonts w:ascii="Times New Roman" w:eastAsia="Times New Roman" w:hAnsi="Times New Roman" w:cs="Times New Roman"/>
          <w:b/>
          <w:sz w:val="28"/>
          <w:szCs w:val="28"/>
        </w:rPr>
        <w:t xml:space="preserve"> решений по внесению </w:t>
      </w:r>
      <w:r w:rsidRPr="008B3D2F">
        <w:rPr>
          <w:rFonts w:ascii="Times New Roman" w:eastAsia="Times New Roman" w:hAnsi="Times New Roman" w:cs="Times New Roman"/>
          <w:b/>
          <w:sz w:val="28"/>
          <w:szCs w:val="28"/>
        </w:rPr>
        <w:t>изменений</w:t>
      </w:r>
      <w:r>
        <w:rPr>
          <w:rFonts w:ascii="Times New Roman" w:eastAsia="Times New Roman" w:hAnsi="Times New Roman" w:cs="Times New Roman"/>
          <w:b/>
          <w:sz w:val="28"/>
          <w:szCs w:val="28"/>
        </w:rPr>
        <w:t xml:space="preserve"> в образовательный процесс</w:t>
      </w:r>
      <w:r>
        <w:rPr>
          <w:rFonts w:ascii="Times New Roman" w:eastAsia="Times New Roman" w:hAnsi="Times New Roman" w:cs="Times New Roman"/>
          <w:sz w:val="28"/>
          <w:szCs w:val="28"/>
        </w:rPr>
        <w:t xml:space="preserve"> </w:t>
      </w:r>
      <w:r w:rsidRPr="00BB543E">
        <w:rPr>
          <w:rFonts w:ascii="Times New Roman" w:eastAsia="Times New Roman" w:hAnsi="Times New Roman" w:cs="Times New Roman"/>
          <w:sz w:val="28"/>
          <w:szCs w:val="28"/>
        </w:rPr>
        <w:t>на заседани</w:t>
      </w:r>
      <w:r>
        <w:rPr>
          <w:rFonts w:ascii="Times New Roman" w:eastAsia="Times New Roman" w:hAnsi="Times New Roman" w:cs="Times New Roman"/>
          <w:sz w:val="28"/>
          <w:szCs w:val="28"/>
        </w:rPr>
        <w:t>и</w:t>
      </w:r>
      <w:r w:rsidRPr="00BB543E">
        <w:rPr>
          <w:rFonts w:ascii="Times New Roman" w:eastAsia="Times New Roman" w:hAnsi="Times New Roman" w:cs="Times New Roman"/>
          <w:sz w:val="28"/>
          <w:szCs w:val="28"/>
        </w:rPr>
        <w:t xml:space="preserve"> педагогическ</w:t>
      </w:r>
      <w:r>
        <w:rPr>
          <w:rFonts w:ascii="Times New Roman" w:eastAsia="Times New Roman" w:hAnsi="Times New Roman" w:cs="Times New Roman"/>
          <w:sz w:val="28"/>
          <w:szCs w:val="28"/>
        </w:rPr>
        <w:t xml:space="preserve">ого </w:t>
      </w:r>
      <w:r w:rsidRPr="00BB543E">
        <w:rPr>
          <w:rFonts w:ascii="Times New Roman" w:eastAsia="Times New Roman" w:hAnsi="Times New Roman" w:cs="Times New Roman"/>
          <w:sz w:val="28"/>
          <w:szCs w:val="28"/>
        </w:rPr>
        <w:t>совет</w:t>
      </w:r>
      <w:r>
        <w:rPr>
          <w:rFonts w:ascii="Times New Roman" w:eastAsia="Times New Roman" w:hAnsi="Times New Roman" w:cs="Times New Roman"/>
          <w:sz w:val="28"/>
          <w:szCs w:val="28"/>
        </w:rPr>
        <w:t>а</w:t>
      </w:r>
      <w:r w:rsidRPr="00BB543E">
        <w:rPr>
          <w:rFonts w:ascii="Times New Roman" w:eastAsia="Times New Roman" w:hAnsi="Times New Roman" w:cs="Times New Roman"/>
          <w:sz w:val="28"/>
          <w:szCs w:val="28"/>
        </w:rPr>
        <w:t xml:space="preserve"> общеобразовательн</w:t>
      </w:r>
      <w:r>
        <w:rPr>
          <w:rFonts w:ascii="Times New Roman" w:eastAsia="Times New Roman" w:hAnsi="Times New Roman" w:cs="Times New Roman"/>
          <w:sz w:val="28"/>
          <w:szCs w:val="28"/>
        </w:rPr>
        <w:t>ой</w:t>
      </w:r>
      <w:r w:rsidRPr="00BB543E">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BB543E">
        <w:rPr>
          <w:rFonts w:ascii="Times New Roman" w:eastAsia="Times New Roman" w:hAnsi="Times New Roman" w:cs="Times New Roman"/>
          <w:sz w:val="28"/>
          <w:szCs w:val="28"/>
        </w:rPr>
        <w:t>.</w:t>
      </w:r>
      <w:r w:rsidRPr="00BB543E">
        <w:rPr>
          <w:rFonts w:ascii="Times New Roman" w:hAnsi="Times New Roman" w:cs="Times New Roman"/>
          <w:sz w:val="28"/>
          <w:szCs w:val="28"/>
        </w:rPr>
        <w:t xml:space="preserve"> </w:t>
      </w:r>
    </w:p>
    <w:p w:rsidR="00801FFA" w:rsidRDefault="00F8642A" w:rsidP="00801FF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Определение результатов РПР-10 в 10-х классах результатами стартовой диагностики по учебн</w:t>
      </w:r>
      <w:r>
        <w:rPr>
          <w:rFonts w:ascii="Times New Roman" w:eastAsia="Times New Roman" w:hAnsi="Times New Roman" w:cs="Times New Roman"/>
          <w:sz w:val="28"/>
          <w:szCs w:val="28"/>
        </w:rPr>
        <w:t>ому предмету</w:t>
      </w:r>
      <w:r w:rsidRPr="00BB543E">
        <w:rPr>
          <w:rFonts w:ascii="Times New Roman" w:eastAsia="Times New Roman" w:hAnsi="Times New Roman" w:cs="Times New Roman"/>
          <w:sz w:val="28"/>
          <w:szCs w:val="28"/>
        </w:rPr>
        <w:t>.</w:t>
      </w:r>
    </w:p>
    <w:p w:rsidR="00F8642A" w:rsidRPr="00801FFA" w:rsidRDefault="00F8642A" w:rsidP="00801FF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801FFA">
        <w:rPr>
          <w:rFonts w:ascii="Times New Roman" w:eastAsia="Times New Roman" w:hAnsi="Times New Roman" w:cs="Times New Roman"/>
          <w:sz w:val="28"/>
          <w:szCs w:val="28"/>
        </w:rPr>
        <w:t xml:space="preserve">Внесение корректировок с учетом рисков, которые выявлены в ходе проведения РПР-10, в следующие </w:t>
      </w:r>
      <w:r w:rsidR="00801FFA" w:rsidRPr="00801FFA">
        <w:rPr>
          <w:rFonts w:ascii="Times New Roman" w:eastAsia="Times New Roman" w:hAnsi="Times New Roman" w:cs="Times New Roman"/>
          <w:sz w:val="28"/>
          <w:szCs w:val="28"/>
        </w:rPr>
        <w:t>локальные акты</w:t>
      </w:r>
      <w:r w:rsidRPr="00801FFA">
        <w:rPr>
          <w:rFonts w:ascii="Times New Roman" w:eastAsia="Times New Roman" w:hAnsi="Times New Roman" w:cs="Times New Roman"/>
          <w:sz w:val="28"/>
          <w:szCs w:val="28"/>
        </w:rPr>
        <w:t>:</w:t>
      </w:r>
      <w:r w:rsidR="00801FFA" w:rsidRPr="00801FFA">
        <w:rPr>
          <w:rFonts w:ascii="Times New Roman" w:eastAsia="Times New Roman" w:hAnsi="Times New Roman" w:cs="Times New Roman"/>
          <w:sz w:val="28"/>
          <w:szCs w:val="28"/>
        </w:rPr>
        <w:t xml:space="preserve"> </w:t>
      </w:r>
      <w:r w:rsidRPr="00801FFA">
        <w:rPr>
          <w:rFonts w:ascii="Times New Roman" w:eastAsia="Times New Roman" w:hAnsi="Times New Roman" w:cs="Times New Roman"/>
          <w:sz w:val="28"/>
          <w:szCs w:val="28"/>
        </w:rPr>
        <w:t>план внутреннего контроля;</w:t>
      </w:r>
      <w:r w:rsidR="00801FFA" w:rsidRPr="00801FFA">
        <w:rPr>
          <w:rFonts w:ascii="Times New Roman" w:eastAsia="Times New Roman" w:hAnsi="Times New Roman" w:cs="Times New Roman"/>
          <w:sz w:val="28"/>
          <w:szCs w:val="28"/>
        </w:rPr>
        <w:t xml:space="preserve"> </w:t>
      </w:r>
      <w:r w:rsidRPr="00801FFA">
        <w:rPr>
          <w:rFonts w:ascii="Times New Roman" w:eastAsia="Times New Roman" w:hAnsi="Times New Roman" w:cs="Times New Roman"/>
          <w:sz w:val="28"/>
          <w:szCs w:val="28"/>
        </w:rPr>
        <w:t>план методической работы ОО;</w:t>
      </w:r>
      <w:r w:rsidR="00801FFA" w:rsidRPr="00801FFA">
        <w:rPr>
          <w:rFonts w:ascii="Times New Roman" w:eastAsia="Times New Roman" w:hAnsi="Times New Roman" w:cs="Times New Roman"/>
          <w:sz w:val="28"/>
          <w:szCs w:val="28"/>
        </w:rPr>
        <w:t xml:space="preserve"> </w:t>
      </w:r>
      <w:r w:rsidRPr="00801FFA">
        <w:rPr>
          <w:rFonts w:ascii="Times New Roman" w:eastAsia="Times New Roman" w:hAnsi="Times New Roman" w:cs="Times New Roman"/>
          <w:sz w:val="28"/>
          <w:szCs w:val="28"/>
        </w:rPr>
        <w:t>перспективный план повышения квалификации педагогических работников ОО;</w:t>
      </w:r>
      <w:r w:rsidR="00801FFA" w:rsidRPr="00801FFA">
        <w:rPr>
          <w:rFonts w:ascii="Times New Roman" w:eastAsia="Times New Roman" w:hAnsi="Times New Roman" w:cs="Times New Roman"/>
          <w:sz w:val="28"/>
          <w:szCs w:val="28"/>
        </w:rPr>
        <w:t xml:space="preserve"> </w:t>
      </w:r>
      <w:r w:rsidRPr="00801FFA">
        <w:rPr>
          <w:rFonts w:ascii="Times New Roman" w:eastAsia="Times New Roman" w:hAnsi="Times New Roman" w:cs="Times New Roman"/>
          <w:sz w:val="28"/>
          <w:szCs w:val="28"/>
        </w:rPr>
        <w:t>план работы методических объединений;</w:t>
      </w:r>
      <w:r w:rsidR="00801FFA" w:rsidRPr="00801FFA">
        <w:rPr>
          <w:rFonts w:ascii="Times New Roman" w:eastAsia="Times New Roman" w:hAnsi="Times New Roman" w:cs="Times New Roman"/>
          <w:sz w:val="28"/>
          <w:szCs w:val="28"/>
        </w:rPr>
        <w:t xml:space="preserve"> </w:t>
      </w:r>
      <w:r w:rsidRPr="00801FFA">
        <w:rPr>
          <w:rFonts w:ascii="Times New Roman" w:eastAsia="Times New Roman" w:hAnsi="Times New Roman" w:cs="Times New Roman"/>
          <w:sz w:val="28"/>
          <w:szCs w:val="28"/>
        </w:rPr>
        <w:t xml:space="preserve">рабочие программы по </w:t>
      </w:r>
      <w:r w:rsidR="0012681B" w:rsidRPr="00801FFA">
        <w:rPr>
          <w:rFonts w:ascii="Times New Roman" w:eastAsia="Times New Roman" w:hAnsi="Times New Roman" w:cs="Times New Roman"/>
          <w:sz w:val="28"/>
          <w:szCs w:val="28"/>
        </w:rPr>
        <w:t>пре</w:t>
      </w:r>
      <w:r w:rsidR="00BE18D2" w:rsidRPr="00801FFA">
        <w:rPr>
          <w:rFonts w:ascii="Times New Roman" w:eastAsia="Times New Roman" w:hAnsi="Times New Roman" w:cs="Times New Roman"/>
          <w:sz w:val="28"/>
          <w:szCs w:val="28"/>
        </w:rPr>
        <w:t>д</w:t>
      </w:r>
      <w:r w:rsidR="0012681B" w:rsidRPr="00801FFA">
        <w:rPr>
          <w:rFonts w:ascii="Times New Roman" w:eastAsia="Times New Roman" w:hAnsi="Times New Roman" w:cs="Times New Roman"/>
          <w:sz w:val="28"/>
          <w:szCs w:val="28"/>
        </w:rPr>
        <w:t>метам</w:t>
      </w:r>
      <w:r w:rsidRPr="00801FFA">
        <w:rPr>
          <w:rFonts w:ascii="Times New Roman" w:eastAsia="Times New Roman" w:hAnsi="Times New Roman" w:cs="Times New Roman"/>
          <w:sz w:val="28"/>
          <w:szCs w:val="28"/>
        </w:rPr>
        <w:t>.</w:t>
      </w:r>
    </w:p>
    <w:p w:rsidR="00F8642A" w:rsidRPr="00BB543E" w:rsidRDefault="00F8642A" w:rsidP="00801FF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Совершенствование содержания и форм повышения квалификации </w:t>
      </w:r>
      <w:r>
        <w:rPr>
          <w:rFonts w:ascii="Times New Roman" w:eastAsia="Times New Roman" w:hAnsi="Times New Roman" w:cs="Times New Roman"/>
          <w:sz w:val="28"/>
          <w:szCs w:val="28"/>
        </w:rPr>
        <w:t xml:space="preserve">педагогов </w:t>
      </w:r>
      <w:r w:rsidRPr="00BB543E">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институциональном </w:t>
      </w:r>
      <w:r w:rsidRPr="00BB543E">
        <w:rPr>
          <w:rFonts w:ascii="Times New Roman" w:eastAsia="Times New Roman" w:hAnsi="Times New Roman" w:cs="Times New Roman"/>
          <w:sz w:val="28"/>
          <w:szCs w:val="28"/>
        </w:rPr>
        <w:t xml:space="preserve">уровне. </w:t>
      </w:r>
    </w:p>
    <w:p w:rsidR="00F8642A" w:rsidRPr="00BB543E" w:rsidRDefault="00F8642A" w:rsidP="00F8642A">
      <w:pPr>
        <w:pStyle w:val="a3"/>
        <w:numPr>
          <w:ilvl w:val="1"/>
          <w:numId w:val="13"/>
        </w:numPr>
        <w:shd w:val="clear" w:color="auto" w:fill="FFFFFF"/>
        <w:spacing w:after="0"/>
        <w:ind w:left="0" w:firstLine="709"/>
        <w:jc w:val="both"/>
        <w:rPr>
          <w:rFonts w:ascii="Times New Roman" w:eastAsia="Times New Roman" w:hAnsi="Times New Roman" w:cs="Times New Roman"/>
          <w:sz w:val="28"/>
          <w:szCs w:val="28"/>
        </w:rPr>
      </w:pPr>
      <w:r w:rsidRPr="00BB543E">
        <w:rPr>
          <w:rFonts w:ascii="Times New Roman" w:hAnsi="Times New Roman" w:cs="Times New Roman"/>
          <w:sz w:val="28"/>
          <w:szCs w:val="28"/>
        </w:rPr>
        <w:t>Ведение базы данных на уровне образовательной организации по результатам оценочных процедур, учитывая при этом результаты оценочных процедур</w:t>
      </w:r>
      <w:r w:rsidR="0012681B" w:rsidRPr="0012681B">
        <w:rPr>
          <w:rFonts w:ascii="Times New Roman" w:hAnsi="Times New Roman" w:cs="Times New Roman"/>
          <w:sz w:val="28"/>
          <w:szCs w:val="28"/>
        </w:rPr>
        <w:t xml:space="preserve"> </w:t>
      </w:r>
      <w:r w:rsidR="0012681B" w:rsidRPr="00BB543E">
        <w:rPr>
          <w:rFonts w:ascii="Times New Roman" w:hAnsi="Times New Roman" w:cs="Times New Roman"/>
          <w:sz w:val="28"/>
          <w:szCs w:val="28"/>
        </w:rPr>
        <w:t>различн</w:t>
      </w:r>
      <w:r w:rsidR="0012681B">
        <w:rPr>
          <w:rFonts w:ascii="Times New Roman" w:hAnsi="Times New Roman" w:cs="Times New Roman"/>
          <w:sz w:val="28"/>
          <w:szCs w:val="28"/>
        </w:rPr>
        <w:t>ого уровня</w:t>
      </w:r>
      <w:r w:rsidRPr="00BB543E">
        <w:rPr>
          <w:rFonts w:ascii="Times New Roman" w:hAnsi="Times New Roman" w:cs="Times New Roman"/>
          <w:sz w:val="28"/>
          <w:szCs w:val="28"/>
        </w:rPr>
        <w:t>, в том числе результаты участия в предметных олимпиадах, международных исследованиях и т.д.</w:t>
      </w:r>
    </w:p>
    <w:p w:rsidR="00F8642A" w:rsidRPr="00A76EB5" w:rsidRDefault="00F8642A" w:rsidP="00F8642A">
      <w:pPr>
        <w:pStyle w:val="a3"/>
        <w:numPr>
          <w:ilvl w:val="0"/>
          <w:numId w:val="13"/>
        </w:numPr>
        <w:spacing w:after="0"/>
        <w:ind w:left="0" w:firstLine="709"/>
        <w:jc w:val="both"/>
        <w:rPr>
          <w:rFonts w:ascii="Times New Roman" w:eastAsia="Times New Roman" w:hAnsi="Times New Roman" w:cs="Times New Roman"/>
          <w:i/>
          <w:sz w:val="28"/>
          <w:szCs w:val="28"/>
        </w:rPr>
      </w:pPr>
      <w:r w:rsidRPr="00A76EB5">
        <w:rPr>
          <w:rFonts w:ascii="Times New Roman" w:eastAsia="Times New Roman" w:hAnsi="Times New Roman" w:cs="Times New Roman"/>
          <w:i/>
          <w:sz w:val="28"/>
          <w:szCs w:val="28"/>
        </w:rPr>
        <w:t xml:space="preserve">Методическим объединениям </w:t>
      </w:r>
      <w:r w:rsidR="0012681B">
        <w:rPr>
          <w:rFonts w:ascii="Times New Roman" w:eastAsia="Times New Roman" w:hAnsi="Times New Roman" w:cs="Times New Roman"/>
          <w:i/>
          <w:sz w:val="28"/>
          <w:szCs w:val="28"/>
        </w:rPr>
        <w:t>по</w:t>
      </w:r>
      <w:r w:rsidRPr="00A76EB5">
        <w:rPr>
          <w:rFonts w:ascii="Times New Roman" w:eastAsia="Times New Roman" w:hAnsi="Times New Roman" w:cs="Times New Roman"/>
          <w:i/>
          <w:sz w:val="28"/>
          <w:szCs w:val="28"/>
        </w:rPr>
        <w:t xml:space="preserve"> </w:t>
      </w:r>
      <w:r w:rsidR="0012681B">
        <w:rPr>
          <w:rFonts w:ascii="Times New Roman" w:eastAsia="Times New Roman" w:hAnsi="Times New Roman" w:cs="Times New Roman"/>
          <w:i/>
          <w:sz w:val="28"/>
          <w:szCs w:val="28"/>
        </w:rPr>
        <w:t xml:space="preserve">предметам или </w:t>
      </w:r>
      <w:r w:rsidRPr="00A76EB5">
        <w:rPr>
          <w:rFonts w:ascii="Times New Roman" w:eastAsia="Times New Roman" w:hAnsi="Times New Roman" w:cs="Times New Roman"/>
          <w:i/>
          <w:sz w:val="28"/>
          <w:szCs w:val="28"/>
        </w:rPr>
        <w:t>цикла</w:t>
      </w:r>
      <w:r w:rsidR="0012681B">
        <w:rPr>
          <w:rFonts w:ascii="Times New Roman" w:eastAsia="Times New Roman" w:hAnsi="Times New Roman" w:cs="Times New Roman"/>
          <w:i/>
          <w:sz w:val="28"/>
          <w:szCs w:val="28"/>
        </w:rPr>
        <w:t>м</w:t>
      </w:r>
      <w:r w:rsidRPr="00A76EB5">
        <w:rPr>
          <w:rFonts w:ascii="Times New Roman" w:eastAsia="Times New Roman" w:hAnsi="Times New Roman" w:cs="Times New Roman"/>
          <w:i/>
          <w:sz w:val="28"/>
          <w:szCs w:val="28"/>
        </w:rPr>
        <w:t xml:space="preserve"> предметов</w:t>
      </w:r>
      <w:r w:rsidR="0012681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w:t>
      </w:r>
      <w:r w:rsidR="0012681B">
        <w:rPr>
          <w:rFonts w:ascii="Times New Roman" w:eastAsia="Times New Roman" w:hAnsi="Times New Roman" w:cs="Times New Roman"/>
          <w:i/>
          <w:sz w:val="28"/>
          <w:szCs w:val="28"/>
        </w:rPr>
        <w:t xml:space="preserve">школьного, </w:t>
      </w:r>
      <w:r>
        <w:rPr>
          <w:rFonts w:ascii="Times New Roman" w:eastAsia="Times New Roman" w:hAnsi="Times New Roman" w:cs="Times New Roman"/>
          <w:i/>
          <w:sz w:val="28"/>
          <w:szCs w:val="28"/>
        </w:rPr>
        <w:t>муниципального уровн</w:t>
      </w:r>
      <w:r w:rsidR="0012681B">
        <w:rPr>
          <w:rFonts w:ascii="Times New Roman" w:eastAsia="Times New Roman" w:hAnsi="Times New Roman" w:cs="Times New Roman"/>
          <w:i/>
          <w:sz w:val="28"/>
          <w:szCs w:val="28"/>
        </w:rPr>
        <w:t>ей</w:t>
      </w:r>
      <w:r>
        <w:rPr>
          <w:rFonts w:ascii="Times New Roman" w:eastAsia="Times New Roman" w:hAnsi="Times New Roman" w:cs="Times New Roman"/>
          <w:i/>
          <w:sz w:val="28"/>
          <w:szCs w:val="28"/>
        </w:rPr>
        <w:t>)</w:t>
      </w:r>
      <w:r w:rsidRPr="00A76EB5">
        <w:rPr>
          <w:rFonts w:ascii="Times New Roman" w:eastAsia="Times New Roman" w:hAnsi="Times New Roman" w:cs="Times New Roman"/>
          <w:i/>
          <w:sz w:val="28"/>
          <w:szCs w:val="28"/>
        </w:rPr>
        <w:t>.</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Провести аспектный анализ результатов рег</w:t>
      </w:r>
      <w:r>
        <w:rPr>
          <w:rFonts w:ascii="Times New Roman" w:eastAsia="Times New Roman" w:hAnsi="Times New Roman" w:cs="Times New Roman"/>
          <w:sz w:val="28"/>
          <w:szCs w:val="28"/>
        </w:rPr>
        <w:t xml:space="preserve">иональных проверочных работ по </w:t>
      </w:r>
      <w:r w:rsidR="0012681B">
        <w:rPr>
          <w:rFonts w:ascii="Times New Roman" w:eastAsia="Times New Roman" w:hAnsi="Times New Roman" w:cs="Times New Roman"/>
          <w:sz w:val="28"/>
          <w:szCs w:val="28"/>
        </w:rPr>
        <w:t>предметам</w:t>
      </w:r>
      <w:r w:rsidRPr="00BB543E">
        <w:rPr>
          <w:rFonts w:ascii="Times New Roman" w:eastAsia="Times New Roman" w:hAnsi="Times New Roman" w:cs="Times New Roman"/>
          <w:sz w:val="28"/>
          <w:szCs w:val="28"/>
        </w:rPr>
        <w:t xml:space="preserve"> с учетом уровня реализуемых программ (базовый, профильный), разработать адресные рекомендации по повышению качества образования.</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Оказать адресную помощь </w:t>
      </w:r>
      <w:r w:rsidR="0012681B">
        <w:rPr>
          <w:rFonts w:ascii="Times New Roman" w:eastAsia="Times New Roman" w:hAnsi="Times New Roman" w:cs="Times New Roman"/>
          <w:sz w:val="28"/>
          <w:szCs w:val="28"/>
        </w:rPr>
        <w:t>учителям (</w:t>
      </w:r>
      <w:r w:rsidRPr="00BB543E">
        <w:rPr>
          <w:rFonts w:ascii="Times New Roman" w:eastAsia="Times New Roman" w:hAnsi="Times New Roman" w:cs="Times New Roman"/>
          <w:sz w:val="28"/>
          <w:szCs w:val="28"/>
        </w:rPr>
        <w:t>образовательным организациям</w:t>
      </w:r>
      <w:r w:rsidR="0012681B">
        <w:rPr>
          <w:rFonts w:ascii="Times New Roman" w:eastAsia="Times New Roman" w:hAnsi="Times New Roman" w:cs="Times New Roman"/>
          <w:sz w:val="28"/>
          <w:szCs w:val="28"/>
        </w:rPr>
        <w:t>)</w:t>
      </w:r>
      <w:r w:rsidRPr="00BB543E">
        <w:rPr>
          <w:rFonts w:ascii="Times New Roman" w:eastAsia="Times New Roman" w:hAnsi="Times New Roman" w:cs="Times New Roman"/>
          <w:sz w:val="28"/>
          <w:szCs w:val="28"/>
        </w:rPr>
        <w:t xml:space="preserve">, испытывающим затруднения в проведении внешних оценочных процедур, в том числе по вопросам: </w:t>
      </w:r>
    </w:p>
    <w:p w:rsidR="00F8642A" w:rsidRPr="00BB543E" w:rsidRDefault="00F8642A" w:rsidP="00F8642A">
      <w:pPr>
        <w:pStyle w:val="a3"/>
        <w:numPr>
          <w:ilvl w:val="0"/>
          <w:numId w:val="15"/>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интеграции внешних оценочных процедур в школьную систему оценки качества образования;</w:t>
      </w:r>
    </w:p>
    <w:p w:rsidR="00F8642A" w:rsidRPr="00BB543E" w:rsidRDefault="00F8642A" w:rsidP="00F8642A">
      <w:pPr>
        <w:pStyle w:val="a3"/>
        <w:numPr>
          <w:ilvl w:val="0"/>
          <w:numId w:val="15"/>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lastRenderedPageBreak/>
        <w:t>выработки единых подходов к оцениванию работ;</w:t>
      </w:r>
    </w:p>
    <w:p w:rsidR="00F8642A" w:rsidRPr="00BB543E" w:rsidRDefault="00F8642A" w:rsidP="00F8642A">
      <w:pPr>
        <w:pStyle w:val="a3"/>
        <w:numPr>
          <w:ilvl w:val="0"/>
          <w:numId w:val="15"/>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объективности оценивания заданий. </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Организовать проведение обучающих семинаров с привлечением экспертов ГИА и ассоциации учителей </w:t>
      </w:r>
      <w:r w:rsidR="0012681B">
        <w:rPr>
          <w:rFonts w:ascii="Times New Roman" w:eastAsia="Times New Roman" w:hAnsi="Times New Roman" w:cs="Times New Roman"/>
          <w:sz w:val="28"/>
          <w:szCs w:val="28"/>
        </w:rPr>
        <w:t xml:space="preserve">предметников </w:t>
      </w:r>
      <w:r w:rsidRPr="00BB543E">
        <w:rPr>
          <w:rFonts w:ascii="Times New Roman" w:eastAsia="Times New Roman" w:hAnsi="Times New Roman" w:cs="Times New Roman"/>
          <w:sz w:val="28"/>
          <w:szCs w:val="28"/>
        </w:rPr>
        <w:t>по вопросам:</w:t>
      </w:r>
    </w:p>
    <w:p w:rsidR="00F8642A" w:rsidRPr="00BB543E" w:rsidRDefault="00F8642A" w:rsidP="00F8642A">
      <w:pPr>
        <w:pStyle w:val="a3"/>
        <w:numPr>
          <w:ilvl w:val="0"/>
          <w:numId w:val="16"/>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организации образовательного процесса по </w:t>
      </w:r>
      <w:r w:rsidR="0012681B">
        <w:rPr>
          <w:rFonts w:ascii="Times New Roman" w:eastAsia="Times New Roman" w:hAnsi="Times New Roman" w:cs="Times New Roman"/>
          <w:sz w:val="28"/>
          <w:szCs w:val="28"/>
        </w:rPr>
        <w:t>предметам</w:t>
      </w:r>
      <w:r w:rsidRPr="00BB543E">
        <w:rPr>
          <w:rFonts w:ascii="Times New Roman" w:eastAsia="Times New Roman" w:hAnsi="Times New Roman" w:cs="Times New Roman"/>
          <w:sz w:val="28"/>
          <w:szCs w:val="28"/>
        </w:rPr>
        <w:t xml:space="preserve"> в рамках перехода на ФГОС СОО;</w:t>
      </w:r>
    </w:p>
    <w:p w:rsidR="00F8642A" w:rsidRPr="00BB543E" w:rsidRDefault="00F8642A" w:rsidP="00F8642A">
      <w:pPr>
        <w:pStyle w:val="a3"/>
        <w:numPr>
          <w:ilvl w:val="0"/>
          <w:numId w:val="16"/>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организации обучения </w:t>
      </w:r>
      <w:r>
        <w:rPr>
          <w:rFonts w:ascii="Times New Roman" w:eastAsia="Times New Roman" w:hAnsi="Times New Roman" w:cs="Times New Roman"/>
          <w:sz w:val="28"/>
          <w:szCs w:val="28"/>
        </w:rPr>
        <w:t xml:space="preserve">учащихся </w:t>
      </w:r>
      <w:r w:rsidRPr="00BB543E">
        <w:rPr>
          <w:rFonts w:ascii="Times New Roman" w:eastAsia="Times New Roman" w:hAnsi="Times New Roman" w:cs="Times New Roman"/>
          <w:sz w:val="28"/>
          <w:szCs w:val="28"/>
        </w:rPr>
        <w:t>по индивидуальным учебным планам;</w:t>
      </w:r>
    </w:p>
    <w:p w:rsidR="00F8642A" w:rsidRPr="00BB543E" w:rsidRDefault="00F8642A" w:rsidP="00F8642A">
      <w:pPr>
        <w:pStyle w:val="a3"/>
        <w:numPr>
          <w:ilvl w:val="0"/>
          <w:numId w:val="16"/>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подготовки к ГИА;</w:t>
      </w:r>
    </w:p>
    <w:p w:rsidR="00F8642A" w:rsidRPr="00BB543E" w:rsidRDefault="00F8642A" w:rsidP="00F8642A">
      <w:pPr>
        <w:pStyle w:val="a3"/>
        <w:numPr>
          <w:ilvl w:val="0"/>
          <w:numId w:val="16"/>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организации дистанционного обучения и др.</w:t>
      </w:r>
    </w:p>
    <w:p w:rsidR="00F8642A" w:rsidRPr="00A76EB5" w:rsidRDefault="00F8642A" w:rsidP="00F8642A">
      <w:pPr>
        <w:pStyle w:val="a3"/>
        <w:numPr>
          <w:ilvl w:val="0"/>
          <w:numId w:val="13"/>
        </w:numPr>
        <w:spacing w:after="0"/>
        <w:jc w:val="both"/>
        <w:rPr>
          <w:rFonts w:ascii="Times New Roman" w:eastAsia="Times New Roman" w:hAnsi="Times New Roman" w:cs="Times New Roman"/>
          <w:i/>
          <w:sz w:val="28"/>
          <w:szCs w:val="28"/>
        </w:rPr>
      </w:pPr>
      <w:r w:rsidRPr="00A76EB5">
        <w:rPr>
          <w:rFonts w:ascii="Times New Roman" w:eastAsia="Times New Roman" w:hAnsi="Times New Roman" w:cs="Times New Roman"/>
          <w:i/>
          <w:sz w:val="28"/>
          <w:szCs w:val="28"/>
        </w:rPr>
        <w:t>Учителям</w:t>
      </w:r>
      <w:r>
        <w:rPr>
          <w:rFonts w:ascii="Times New Roman" w:eastAsia="Times New Roman" w:hAnsi="Times New Roman" w:cs="Times New Roman"/>
          <w:i/>
          <w:sz w:val="28"/>
          <w:szCs w:val="28"/>
        </w:rPr>
        <w:t xml:space="preserve">, </w:t>
      </w:r>
      <w:r w:rsidRPr="00E41BE5">
        <w:rPr>
          <w:rFonts w:ascii="Times New Roman" w:eastAsia="Times New Roman" w:hAnsi="Times New Roman" w:cs="Times New Roman"/>
          <w:i/>
          <w:sz w:val="28"/>
          <w:szCs w:val="28"/>
        </w:rPr>
        <w:t>реализующим прогр</w:t>
      </w:r>
      <w:r>
        <w:rPr>
          <w:rFonts w:ascii="Times New Roman" w:eastAsia="Times New Roman" w:hAnsi="Times New Roman" w:cs="Times New Roman"/>
          <w:i/>
          <w:sz w:val="28"/>
          <w:szCs w:val="28"/>
        </w:rPr>
        <w:t>аммы учебного предмета</w:t>
      </w:r>
      <w:r w:rsidR="006E0368">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Pr="00A76EB5">
        <w:rPr>
          <w:rFonts w:ascii="Times New Roman" w:eastAsia="Times New Roman" w:hAnsi="Times New Roman" w:cs="Times New Roman"/>
          <w:i/>
          <w:sz w:val="28"/>
          <w:szCs w:val="28"/>
        </w:rPr>
        <w:t xml:space="preserve">рекомендуем </w:t>
      </w:r>
      <w:r w:rsidRPr="00A76EB5">
        <w:rPr>
          <w:rFonts w:ascii="Times New Roman" w:eastAsia="Times New Roman" w:hAnsi="Times New Roman" w:cs="Times New Roman"/>
          <w:b/>
          <w:i/>
          <w:sz w:val="28"/>
          <w:szCs w:val="28"/>
        </w:rPr>
        <w:t>обеспечить следующее</w:t>
      </w:r>
      <w:r w:rsidRPr="00A76EB5">
        <w:rPr>
          <w:rFonts w:ascii="Times New Roman" w:eastAsia="Times New Roman" w:hAnsi="Times New Roman" w:cs="Times New Roman"/>
          <w:i/>
          <w:sz w:val="28"/>
          <w:szCs w:val="28"/>
        </w:rPr>
        <w:t>.</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Повышение эффективности работы с открытым банком экзаменационных заданий ЕГЭ (ОГЭ) по </w:t>
      </w:r>
      <w:r w:rsidR="0012681B">
        <w:rPr>
          <w:rFonts w:ascii="Times New Roman" w:eastAsia="Times New Roman" w:hAnsi="Times New Roman" w:cs="Times New Roman"/>
          <w:sz w:val="28"/>
          <w:szCs w:val="28"/>
        </w:rPr>
        <w:t>предмету</w:t>
      </w:r>
      <w:r w:rsidRPr="00BB543E">
        <w:rPr>
          <w:rFonts w:ascii="Times New Roman" w:eastAsia="Times New Roman" w:hAnsi="Times New Roman" w:cs="Times New Roman"/>
          <w:sz w:val="28"/>
          <w:szCs w:val="28"/>
        </w:rPr>
        <w:t xml:space="preserve">, опубликованном на официальном сайте Федерального института педагогических измерений </w:t>
      </w:r>
      <w:r>
        <w:rPr>
          <w:rFonts w:ascii="Times New Roman" w:eastAsia="Times New Roman" w:hAnsi="Times New Roman" w:cs="Times New Roman"/>
          <w:sz w:val="28"/>
          <w:szCs w:val="28"/>
        </w:rPr>
        <w:t>(</w:t>
      </w:r>
      <w:hyperlink r:id="rId46" w:history="1">
        <w:r w:rsidRPr="00034978">
          <w:rPr>
            <w:rStyle w:val="ae"/>
            <w:rFonts w:ascii="Times New Roman" w:eastAsia="Times New Roman" w:hAnsi="Times New Roman" w:cs="Times New Roman"/>
            <w:sz w:val="28"/>
            <w:szCs w:val="28"/>
          </w:rPr>
          <w:t>www.fipi.ru</w:t>
        </w:r>
      </w:hyperlink>
      <w:r>
        <w:rPr>
          <w:rFonts w:ascii="Times New Roman" w:eastAsia="Times New Roman" w:hAnsi="Times New Roman" w:cs="Times New Roman"/>
          <w:sz w:val="28"/>
          <w:szCs w:val="28"/>
        </w:rPr>
        <w:t>)</w:t>
      </w:r>
      <w:r w:rsidR="005275DD">
        <w:rPr>
          <w:rFonts w:ascii="Times New Roman" w:eastAsia="Times New Roman" w:hAnsi="Times New Roman" w:cs="Times New Roman"/>
          <w:sz w:val="28"/>
          <w:szCs w:val="28"/>
        </w:rPr>
        <w:t xml:space="preserve">, </w:t>
      </w:r>
      <w:r w:rsidRPr="00BB543E">
        <w:rPr>
          <w:rFonts w:ascii="Times New Roman" w:eastAsia="Times New Roman" w:hAnsi="Times New Roman" w:cs="Times New Roman"/>
          <w:sz w:val="28"/>
          <w:szCs w:val="28"/>
        </w:rPr>
        <w:t xml:space="preserve">и тренировочных заданий ВПР по </w:t>
      </w:r>
      <w:r w:rsidR="0012681B">
        <w:rPr>
          <w:rFonts w:ascii="Times New Roman" w:eastAsia="Times New Roman" w:hAnsi="Times New Roman" w:cs="Times New Roman"/>
          <w:sz w:val="28"/>
          <w:szCs w:val="28"/>
        </w:rPr>
        <w:t>предмету</w:t>
      </w:r>
      <w:r w:rsidRPr="00BB543E">
        <w:rPr>
          <w:rFonts w:ascii="Times New Roman" w:eastAsia="Times New Roman" w:hAnsi="Times New Roman" w:cs="Times New Roman"/>
          <w:sz w:val="28"/>
          <w:szCs w:val="28"/>
        </w:rPr>
        <w:t>, опубликов</w:t>
      </w:r>
      <w:r>
        <w:rPr>
          <w:rFonts w:ascii="Times New Roman" w:eastAsia="Times New Roman" w:hAnsi="Times New Roman" w:cs="Times New Roman"/>
          <w:sz w:val="28"/>
          <w:szCs w:val="28"/>
        </w:rPr>
        <w:t>анных на официальном сайте НИКО (</w:t>
      </w:r>
      <w:hyperlink r:id="rId47" w:history="1">
        <w:r w:rsidRPr="00034978">
          <w:rPr>
            <w:rStyle w:val="ae"/>
            <w:rFonts w:ascii="Times New Roman" w:eastAsia="Times New Roman" w:hAnsi="Times New Roman" w:cs="Times New Roman"/>
            <w:sz w:val="28"/>
            <w:szCs w:val="28"/>
          </w:rPr>
          <w:t>www.eduniko.ru</w:t>
        </w:r>
      </w:hyperlink>
      <w:r>
        <w:rPr>
          <w:rFonts w:ascii="Times New Roman" w:eastAsia="Times New Roman" w:hAnsi="Times New Roman" w:cs="Times New Roman"/>
          <w:sz w:val="28"/>
          <w:szCs w:val="28"/>
        </w:rPr>
        <w:t>).</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Организацию целенаправленного повторения и системати</w:t>
      </w:r>
      <w:r>
        <w:rPr>
          <w:rFonts w:ascii="Times New Roman" w:eastAsia="Times New Roman" w:hAnsi="Times New Roman" w:cs="Times New Roman"/>
          <w:sz w:val="28"/>
          <w:szCs w:val="28"/>
        </w:rPr>
        <w:t>ческого</w:t>
      </w:r>
      <w:r w:rsidRPr="00BB543E">
        <w:rPr>
          <w:rFonts w:ascii="Times New Roman" w:eastAsia="Times New Roman" w:hAnsi="Times New Roman" w:cs="Times New Roman"/>
          <w:sz w:val="28"/>
          <w:szCs w:val="28"/>
        </w:rPr>
        <w:t xml:space="preserve"> мониторинг</w:t>
      </w:r>
      <w:r>
        <w:rPr>
          <w:rFonts w:ascii="Times New Roman" w:eastAsia="Times New Roman" w:hAnsi="Times New Roman" w:cs="Times New Roman"/>
          <w:sz w:val="28"/>
          <w:szCs w:val="28"/>
        </w:rPr>
        <w:t>а</w:t>
      </w:r>
      <w:r w:rsidRPr="00BB543E">
        <w:rPr>
          <w:rFonts w:ascii="Times New Roman" w:eastAsia="Times New Roman" w:hAnsi="Times New Roman" w:cs="Times New Roman"/>
          <w:sz w:val="28"/>
          <w:szCs w:val="28"/>
        </w:rPr>
        <w:t xml:space="preserve"> продвижения отдельных обучающихся по ликвидации пробелов за курс основного общего образования</w:t>
      </w:r>
      <w:r>
        <w:rPr>
          <w:rFonts w:ascii="Times New Roman" w:eastAsia="Times New Roman" w:hAnsi="Times New Roman" w:cs="Times New Roman"/>
          <w:sz w:val="28"/>
          <w:szCs w:val="28"/>
        </w:rPr>
        <w:t xml:space="preserve"> по предмету</w:t>
      </w:r>
      <w:r w:rsidRPr="00BB543E">
        <w:rPr>
          <w:rFonts w:ascii="Times New Roman" w:eastAsia="Times New Roman" w:hAnsi="Times New Roman" w:cs="Times New Roman"/>
          <w:sz w:val="28"/>
          <w:szCs w:val="28"/>
        </w:rPr>
        <w:t>.</w:t>
      </w:r>
    </w:p>
    <w:p w:rsidR="00F8642A" w:rsidRPr="00BB543E"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Введение в систему работы со старшеклассниками индивидуальны</w:t>
      </w:r>
      <w:r>
        <w:rPr>
          <w:rFonts w:ascii="Times New Roman" w:eastAsia="Times New Roman" w:hAnsi="Times New Roman" w:cs="Times New Roman"/>
          <w:sz w:val="28"/>
          <w:szCs w:val="28"/>
        </w:rPr>
        <w:t>х</w:t>
      </w:r>
      <w:r w:rsidRPr="00BB543E">
        <w:rPr>
          <w:rFonts w:ascii="Times New Roman" w:eastAsia="Times New Roman" w:hAnsi="Times New Roman" w:cs="Times New Roman"/>
          <w:sz w:val="28"/>
          <w:szCs w:val="28"/>
        </w:rPr>
        <w:t xml:space="preserve"> учебны</w:t>
      </w:r>
      <w:r>
        <w:rPr>
          <w:rFonts w:ascii="Times New Roman" w:eastAsia="Times New Roman" w:hAnsi="Times New Roman" w:cs="Times New Roman"/>
          <w:sz w:val="28"/>
          <w:szCs w:val="28"/>
        </w:rPr>
        <w:t>х</w:t>
      </w:r>
      <w:r w:rsidRPr="00BB543E">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ов</w:t>
      </w:r>
      <w:r w:rsidRPr="00BB543E">
        <w:rPr>
          <w:rFonts w:ascii="Times New Roman" w:eastAsia="Times New Roman" w:hAnsi="Times New Roman" w:cs="Times New Roman"/>
          <w:sz w:val="28"/>
          <w:szCs w:val="28"/>
        </w:rPr>
        <w:t>, учитывающи</w:t>
      </w:r>
      <w:r>
        <w:rPr>
          <w:rFonts w:ascii="Times New Roman" w:eastAsia="Times New Roman" w:hAnsi="Times New Roman" w:cs="Times New Roman"/>
          <w:sz w:val="28"/>
          <w:szCs w:val="28"/>
        </w:rPr>
        <w:t>х</w:t>
      </w:r>
      <w:r w:rsidRPr="00BB543E">
        <w:rPr>
          <w:rFonts w:ascii="Times New Roman" w:eastAsia="Times New Roman" w:hAnsi="Times New Roman" w:cs="Times New Roman"/>
          <w:sz w:val="28"/>
          <w:szCs w:val="28"/>
        </w:rPr>
        <w:t xml:space="preserve"> уровень изучения предмета.</w:t>
      </w:r>
    </w:p>
    <w:p w:rsidR="00F8642A"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BB543E">
        <w:rPr>
          <w:rFonts w:ascii="Times New Roman" w:eastAsia="Times New Roman" w:hAnsi="Times New Roman" w:cs="Times New Roman"/>
          <w:sz w:val="28"/>
          <w:szCs w:val="28"/>
        </w:rPr>
        <w:t xml:space="preserve">Организацию </w:t>
      </w:r>
      <w:r>
        <w:rPr>
          <w:rFonts w:ascii="Times New Roman" w:eastAsia="Times New Roman" w:hAnsi="Times New Roman" w:cs="Times New Roman"/>
          <w:sz w:val="28"/>
          <w:szCs w:val="28"/>
        </w:rPr>
        <w:t xml:space="preserve">и оценку самостоятельной работы старшеклассников, в том числе на основе </w:t>
      </w:r>
      <w:r w:rsidRPr="00BB543E">
        <w:rPr>
          <w:rFonts w:ascii="Times New Roman" w:eastAsia="Times New Roman" w:hAnsi="Times New Roman" w:cs="Times New Roman"/>
          <w:sz w:val="28"/>
          <w:szCs w:val="28"/>
        </w:rPr>
        <w:t>регулярного использования учащимися онлайн</w:t>
      </w:r>
      <w:r>
        <w:rPr>
          <w:rFonts w:ascii="Times New Roman" w:eastAsia="Times New Roman" w:hAnsi="Times New Roman" w:cs="Times New Roman"/>
          <w:sz w:val="28"/>
          <w:szCs w:val="28"/>
        </w:rPr>
        <w:t xml:space="preserve"> обучения.</w:t>
      </w:r>
    </w:p>
    <w:p w:rsidR="00F8642A" w:rsidRDefault="00F8642A" w:rsidP="00F8642A">
      <w:pPr>
        <w:pStyle w:val="a3"/>
        <w:numPr>
          <w:ilvl w:val="1"/>
          <w:numId w:val="13"/>
        </w:numPr>
        <w:spacing w:after="0"/>
        <w:ind w:left="0" w:firstLine="709"/>
        <w:jc w:val="both"/>
        <w:rPr>
          <w:rFonts w:ascii="Times New Roman" w:eastAsia="Times New Roman" w:hAnsi="Times New Roman" w:cs="Times New Roman"/>
          <w:sz w:val="28"/>
          <w:szCs w:val="28"/>
        </w:rPr>
      </w:pPr>
      <w:r w:rsidRPr="002A1FA1">
        <w:rPr>
          <w:rFonts w:ascii="Times New Roman" w:eastAsia="Times New Roman" w:hAnsi="Times New Roman" w:cs="Times New Roman"/>
          <w:sz w:val="28"/>
          <w:szCs w:val="28"/>
        </w:rPr>
        <w:t>Организацию мониторинга сформированности функциональной грамотности</w:t>
      </w:r>
      <w:r w:rsidR="00B2761F">
        <w:rPr>
          <w:rFonts w:ascii="Times New Roman" w:eastAsia="Times New Roman" w:hAnsi="Times New Roman" w:cs="Times New Roman"/>
          <w:sz w:val="28"/>
          <w:szCs w:val="28"/>
        </w:rPr>
        <w:t>.</w:t>
      </w:r>
    </w:p>
    <w:p w:rsidR="00F8642A" w:rsidRPr="00B03251" w:rsidRDefault="00F8642A" w:rsidP="00F8642A">
      <w:pPr>
        <w:pStyle w:val="a3"/>
        <w:numPr>
          <w:ilvl w:val="1"/>
          <w:numId w:val="13"/>
        </w:numPr>
        <w:spacing w:after="0"/>
        <w:ind w:left="0" w:firstLine="709"/>
        <w:jc w:val="both"/>
        <w:rPr>
          <w:rFonts w:ascii="Times New Roman" w:hAnsi="Times New Roman" w:cs="Times New Roman"/>
          <w:sz w:val="28"/>
          <w:szCs w:val="28"/>
        </w:rPr>
      </w:pPr>
      <w:r w:rsidRPr="00B03251">
        <w:rPr>
          <w:rFonts w:ascii="Times New Roman" w:eastAsia="Times New Roman" w:hAnsi="Times New Roman" w:cs="Times New Roman"/>
          <w:color w:val="000000"/>
          <w:sz w:val="28"/>
          <w:szCs w:val="28"/>
        </w:rPr>
        <w:t>Формирование у старшеклассников практических навыков проектной, исследовательской деятельности.</w:t>
      </w:r>
    </w:p>
    <w:p w:rsidR="00F8642A" w:rsidRPr="00575C13" w:rsidRDefault="00F8642A" w:rsidP="00F8642A">
      <w:pPr>
        <w:pStyle w:val="a3"/>
        <w:numPr>
          <w:ilvl w:val="1"/>
          <w:numId w:val="13"/>
        </w:numPr>
        <w:spacing w:after="0"/>
        <w:ind w:left="0" w:firstLine="709"/>
        <w:jc w:val="both"/>
        <w:rPr>
          <w:rFonts w:ascii="Times New Roman" w:hAnsi="Times New Roman" w:cs="Times New Roman"/>
          <w:sz w:val="28"/>
          <w:szCs w:val="28"/>
        </w:rPr>
      </w:pPr>
      <w:r w:rsidRPr="00B03251">
        <w:rPr>
          <w:rFonts w:ascii="Times New Roman" w:eastAsia="Times New Roman" w:hAnsi="Times New Roman" w:cs="Times New Roman"/>
          <w:color w:val="000000"/>
          <w:sz w:val="28"/>
          <w:szCs w:val="28"/>
        </w:rPr>
        <w:t>Введение критериального подхода к оценке образовательных результатов по предмету</w:t>
      </w:r>
      <w:r w:rsidR="003B2280">
        <w:rPr>
          <w:rFonts w:ascii="Times New Roman" w:eastAsia="Times New Roman" w:hAnsi="Times New Roman" w:cs="Times New Roman"/>
          <w:color w:val="000000"/>
          <w:sz w:val="28"/>
          <w:szCs w:val="28"/>
        </w:rPr>
        <w:t>, отработк</w:t>
      </w:r>
      <w:r w:rsidR="005275DD">
        <w:rPr>
          <w:rFonts w:ascii="Times New Roman" w:eastAsia="Times New Roman" w:hAnsi="Times New Roman" w:cs="Times New Roman"/>
          <w:color w:val="000000"/>
          <w:sz w:val="28"/>
          <w:szCs w:val="28"/>
        </w:rPr>
        <w:t>у</w:t>
      </w:r>
      <w:r w:rsidR="003B2280">
        <w:rPr>
          <w:rFonts w:ascii="Times New Roman" w:eastAsia="Times New Roman" w:hAnsi="Times New Roman" w:cs="Times New Roman"/>
          <w:color w:val="000000"/>
          <w:sz w:val="28"/>
          <w:szCs w:val="28"/>
        </w:rPr>
        <w:t xml:space="preserve"> навыков исследования ошибок</w:t>
      </w:r>
      <w:r>
        <w:rPr>
          <w:rFonts w:ascii="Times New Roman" w:eastAsia="Times New Roman" w:hAnsi="Times New Roman" w:cs="Times New Roman"/>
          <w:color w:val="000000"/>
          <w:sz w:val="28"/>
          <w:szCs w:val="28"/>
        </w:rPr>
        <w:t>.</w:t>
      </w:r>
    </w:p>
    <w:p w:rsidR="004B5963" w:rsidRDefault="00E8123F" w:rsidP="00B0169A">
      <w:pPr>
        <w:spacing w:after="0"/>
        <w:ind w:left="-142"/>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drawing>
          <wp:inline distT="0" distB="0" distL="0" distR="0" wp14:anchorId="2E75ABDE" wp14:editId="734F2D86">
            <wp:extent cx="6096000" cy="866775"/>
            <wp:effectExtent l="38100" t="0" r="19050" b="952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9260EA" w:rsidRDefault="009260EA" w:rsidP="00131D01">
      <w:pPr>
        <w:spacing w:after="0"/>
        <w:ind w:firstLine="709"/>
        <w:jc w:val="both"/>
        <w:rPr>
          <w:rFonts w:ascii="Times New Roman" w:hAnsi="Times New Roman" w:cs="Times New Roman"/>
          <w:sz w:val="28"/>
          <w:szCs w:val="28"/>
        </w:rPr>
      </w:pPr>
      <w:r w:rsidRPr="00F46E48">
        <w:rPr>
          <w:rFonts w:ascii="Times New Roman" w:hAnsi="Times New Roman" w:cs="Times New Roman"/>
          <w:sz w:val="28"/>
          <w:szCs w:val="28"/>
        </w:rPr>
        <w:t>С 201</w:t>
      </w:r>
      <w:r>
        <w:rPr>
          <w:rFonts w:ascii="Times New Roman" w:hAnsi="Times New Roman" w:cs="Times New Roman"/>
          <w:sz w:val="28"/>
          <w:szCs w:val="28"/>
        </w:rPr>
        <w:t>2</w:t>
      </w:r>
      <w:r w:rsidRPr="00F46E48">
        <w:rPr>
          <w:rFonts w:ascii="Times New Roman" w:hAnsi="Times New Roman" w:cs="Times New Roman"/>
          <w:sz w:val="28"/>
          <w:szCs w:val="28"/>
        </w:rPr>
        <w:t xml:space="preserve"> года в С</w:t>
      </w:r>
      <w:r w:rsidRPr="00F46E48">
        <w:rPr>
          <w:rFonts w:ascii="Times New Roman" w:eastAsia="Times New Roman" w:hAnsi="Times New Roman" w:cs="Times New Roman"/>
          <w:sz w:val="28"/>
          <w:szCs w:val="28"/>
        </w:rPr>
        <w:t>тавропольском крае реализуется региональная</w:t>
      </w:r>
      <w:r w:rsidRPr="00F46E48">
        <w:rPr>
          <w:rFonts w:ascii="Times New Roman" w:eastAsia="Times New Roman" w:hAnsi="Times New Roman" w:cs="Times New Roman"/>
          <w:i/>
          <w:sz w:val="28"/>
          <w:szCs w:val="28"/>
        </w:rPr>
        <w:t xml:space="preserve"> </w:t>
      </w:r>
      <w:r w:rsidRPr="00F46E48">
        <w:rPr>
          <w:rFonts w:ascii="Times New Roman" w:eastAsia="Times New Roman" w:hAnsi="Times New Roman" w:cs="Times New Roman"/>
          <w:sz w:val="28"/>
          <w:szCs w:val="28"/>
        </w:rPr>
        <w:t xml:space="preserve">модель оценивания образовательных достижений младших школьников, предусматривающая </w:t>
      </w:r>
      <w:r>
        <w:rPr>
          <w:rFonts w:ascii="Times New Roman" w:eastAsia="Times New Roman" w:hAnsi="Times New Roman" w:cs="Times New Roman"/>
          <w:sz w:val="28"/>
          <w:szCs w:val="28"/>
        </w:rPr>
        <w:t>оценку уровня образовательных результатов</w:t>
      </w:r>
      <w:r w:rsidRPr="00EB3F4A">
        <w:rPr>
          <w:rFonts w:ascii="Times New Roman" w:hAnsi="Times New Roman" w:cs="Times New Roman"/>
          <w:sz w:val="28"/>
          <w:szCs w:val="28"/>
        </w:rPr>
        <w:t xml:space="preserve"> </w:t>
      </w:r>
      <w:r w:rsidRPr="00F46E48">
        <w:rPr>
          <w:rFonts w:ascii="Times New Roman" w:hAnsi="Times New Roman" w:cs="Times New Roman"/>
          <w:sz w:val="28"/>
          <w:szCs w:val="28"/>
        </w:rPr>
        <w:t xml:space="preserve">и </w:t>
      </w:r>
      <w:r w:rsidR="00131D01">
        <w:rPr>
          <w:rFonts w:ascii="Times New Roman" w:hAnsi="Times New Roman" w:cs="Times New Roman"/>
          <w:sz w:val="28"/>
          <w:szCs w:val="28"/>
        </w:rPr>
        <w:lastRenderedPageBreak/>
        <w:t>универсальных учебных</w:t>
      </w:r>
      <w:r w:rsidR="00090290">
        <w:rPr>
          <w:rFonts w:ascii="Times New Roman" w:hAnsi="Times New Roman" w:cs="Times New Roman"/>
          <w:sz w:val="28"/>
          <w:szCs w:val="28"/>
        </w:rPr>
        <w:t xml:space="preserve"> действий</w:t>
      </w:r>
      <w:r w:rsidRPr="00F46E48">
        <w:rPr>
          <w:rFonts w:ascii="Times New Roman" w:hAnsi="Times New Roman" w:cs="Times New Roman"/>
          <w:sz w:val="28"/>
          <w:szCs w:val="28"/>
        </w:rPr>
        <w:t xml:space="preserve">, а также динамику личностного развития </w:t>
      </w:r>
      <w:r>
        <w:rPr>
          <w:rFonts w:ascii="Times New Roman" w:hAnsi="Times New Roman" w:cs="Times New Roman"/>
          <w:sz w:val="28"/>
          <w:szCs w:val="28"/>
        </w:rPr>
        <w:t>ученика.</w:t>
      </w:r>
    </w:p>
    <w:p w:rsidR="009260EA" w:rsidRPr="004F7130" w:rsidRDefault="009260EA" w:rsidP="00131D01">
      <w:pPr>
        <w:spacing w:after="0"/>
        <w:ind w:firstLine="709"/>
        <w:jc w:val="both"/>
        <w:rPr>
          <w:rFonts w:ascii="Times New Roman" w:hAnsi="Times New Roman" w:cs="Times New Roman"/>
          <w:b/>
          <w:sz w:val="28"/>
          <w:szCs w:val="28"/>
        </w:rPr>
      </w:pPr>
      <w:r w:rsidRPr="004F7130">
        <w:rPr>
          <w:rFonts w:ascii="Times New Roman" w:hAnsi="Times New Roman" w:cs="Times New Roman"/>
          <w:b/>
          <w:sz w:val="28"/>
          <w:szCs w:val="28"/>
        </w:rPr>
        <w:t xml:space="preserve">Объект оценки: </w:t>
      </w:r>
      <w:r w:rsidRPr="00F46E48">
        <w:rPr>
          <w:rFonts w:ascii="Times New Roman" w:hAnsi="Times New Roman" w:cs="Times New Roman"/>
          <w:sz w:val="28"/>
          <w:szCs w:val="28"/>
        </w:rPr>
        <w:t>группы результатов освоения обучающимися основной образовательной программы</w:t>
      </w:r>
      <w:r>
        <w:rPr>
          <w:rFonts w:ascii="Times New Roman" w:hAnsi="Times New Roman" w:cs="Times New Roman"/>
          <w:sz w:val="28"/>
          <w:szCs w:val="28"/>
        </w:rPr>
        <w:t xml:space="preserve"> начального общего образования</w:t>
      </w:r>
      <w:r w:rsidRPr="00F46E48">
        <w:rPr>
          <w:rFonts w:ascii="Times New Roman" w:hAnsi="Times New Roman" w:cs="Times New Roman"/>
          <w:sz w:val="28"/>
          <w:szCs w:val="28"/>
        </w:rPr>
        <w:t xml:space="preserve">: </w:t>
      </w:r>
    </w:p>
    <w:p w:rsidR="009260EA" w:rsidRPr="0035037C" w:rsidRDefault="009260EA" w:rsidP="00131D01">
      <w:pPr>
        <w:pStyle w:val="a3"/>
        <w:numPr>
          <w:ilvl w:val="0"/>
          <w:numId w:val="9"/>
        </w:numPr>
        <w:spacing w:after="0"/>
        <w:ind w:left="0" w:firstLine="0"/>
        <w:jc w:val="both"/>
        <w:rPr>
          <w:rFonts w:ascii="Times New Roman" w:hAnsi="Times New Roman" w:cs="Times New Roman"/>
          <w:sz w:val="28"/>
          <w:szCs w:val="28"/>
        </w:rPr>
      </w:pPr>
      <w:r w:rsidRPr="0035037C">
        <w:rPr>
          <w:rFonts w:ascii="Times New Roman" w:hAnsi="Times New Roman" w:cs="Times New Roman"/>
          <w:sz w:val="28"/>
          <w:szCs w:val="28"/>
        </w:rPr>
        <w:t>предметные (</w:t>
      </w:r>
      <w:r>
        <w:rPr>
          <w:rFonts w:ascii="Times New Roman" w:hAnsi="Times New Roman" w:cs="Times New Roman"/>
          <w:sz w:val="28"/>
          <w:szCs w:val="28"/>
        </w:rPr>
        <w:t>русский язык, математика, окружающий мир</w:t>
      </w:r>
      <w:r w:rsidRPr="0035037C">
        <w:rPr>
          <w:rFonts w:ascii="Times New Roman" w:hAnsi="Times New Roman" w:cs="Times New Roman"/>
          <w:sz w:val="28"/>
          <w:szCs w:val="28"/>
        </w:rPr>
        <w:t xml:space="preserve">); </w:t>
      </w:r>
    </w:p>
    <w:p w:rsidR="009260EA" w:rsidRPr="0035037C" w:rsidRDefault="009260EA" w:rsidP="00131D01">
      <w:pPr>
        <w:pStyle w:val="a3"/>
        <w:numPr>
          <w:ilvl w:val="0"/>
          <w:numId w:val="9"/>
        </w:numPr>
        <w:spacing w:after="0"/>
        <w:ind w:left="0" w:firstLine="0"/>
        <w:jc w:val="both"/>
        <w:rPr>
          <w:rFonts w:ascii="Times New Roman" w:hAnsi="Times New Roman" w:cs="Times New Roman"/>
          <w:sz w:val="28"/>
          <w:szCs w:val="28"/>
        </w:rPr>
      </w:pPr>
      <w:r w:rsidRPr="0035037C">
        <w:rPr>
          <w:rFonts w:ascii="Times New Roman" w:hAnsi="Times New Roman" w:cs="Times New Roman"/>
          <w:sz w:val="28"/>
          <w:szCs w:val="28"/>
        </w:rPr>
        <w:t xml:space="preserve">метапредметные (регулятивные, познавательные, коммуникативные универсальные учебные действия); </w:t>
      </w:r>
    </w:p>
    <w:p w:rsidR="009260EA" w:rsidRPr="0035037C" w:rsidRDefault="009260EA" w:rsidP="00131D01">
      <w:pPr>
        <w:pStyle w:val="a3"/>
        <w:numPr>
          <w:ilvl w:val="0"/>
          <w:numId w:val="9"/>
        </w:numPr>
        <w:spacing w:after="0"/>
        <w:ind w:left="0" w:firstLine="0"/>
        <w:jc w:val="both"/>
        <w:rPr>
          <w:rFonts w:ascii="Times New Roman" w:hAnsi="Times New Roman" w:cs="Times New Roman"/>
          <w:sz w:val="28"/>
          <w:szCs w:val="28"/>
        </w:rPr>
      </w:pPr>
      <w:r w:rsidRPr="0035037C">
        <w:rPr>
          <w:rFonts w:ascii="Times New Roman" w:hAnsi="Times New Roman" w:cs="Times New Roman"/>
          <w:sz w:val="28"/>
          <w:szCs w:val="28"/>
        </w:rPr>
        <w:t>личностные (личностные универсальные учебные действия</w:t>
      </w:r>
      <w:r w:rsidR="008568DB">
        <w:rPr>
          <w:rFonts w:ascii="Times New Roman" w:hAnsi="Times New Roman" w:cs="Times New Roman"/>
          <w:sz w:val="28"/>
          <w:szCs w:val="28"/>
        </w:rPr>
        <w:t>, функциональная грамотность</w:t>
      </w:r>
      <w:r w:rsidRPr="0035037C">
        <w:rPr>
          <w:rFonts w:ascii="Times New Roman" w:hAnsi="Times New Roman" w:cs="Times New Roman"/>
          <w:sz w:val="28"/>
          <w:szCs w:val="28"/>
        </w:rPr>
        <w:t>).</w:t>
      </w:r>
      <w:r w:rsidRPr="0035037C">
        <w:rPr>
          <w:rFonts w:ascii="Times New Roman" w:eastAsia="Times New Roman" w:hAnsi="Times New Roman" w:cs="Times New Roman"/>
          <w:sz w:val="28"/>
          <w:szCs w:val="28"/>
        </w:rPr>
        <w:t xml:space="preserve"> </w:t>
      </w:r>
    </w:p>
    <w:p w:rsidR="009260EA" w:rsidRPr="00F46E48" w:rsidRDefault="009260EA" w:rsidP="00131D01">
      <w:pPr>
        <w:autoSpaceDE w:val="0"/>
        <w:autoSpaceDN w:val="0"/>
        <w:adjustRightInd w:val="0"/>
        <w:spacing w:after="0"/>
        <w:ind w:firstLine="709"/>
        <w:jc w:val="both"/>
        <w:rPr>
          <w:rFonts w:ascii="Times New Roman" w:eastAsia="Times New Roman" w:hAnsi="Times New Roman" w:cs="Times New Roman"/>
          <w:b/>
          <w:i/>
          <w:sz w:val="24"/>
          <w:szCs w:val="24"/>
          <w:lang w:eastAsia="ru-RU"/>
        </w:rPr>
      </w:pPr>
      <w:r w:rsidRPr="004F7130">
        <w:rPr>
          <w:rFonts w:ascii="Times New Roman" w:eastAsia="Times New Roman" w:hAnsi="Times New Roman" w:cs="Times New Roman"/>
          <w:b/>
          <w:sz w:val="28"/>
          <w:szCs w:val="28"/>
        </w:rPr>
        <w:t xml:space="preserve">Цель проведения </w:t>
      </w:r>
      <w:r w:rsidR="00131D01">
        <w:rPr>
          <w:rFonts w:ascii="Times New Roman" w:eastAsia="Times New Roman" w:hAnsi="Times New Roman" w:cs="Times New Roman"/>
          <w:b/>
          <w:sz w:val="28"/>
          <w:szCs w:val="28"/>
        </w:rPr>
        <w:t>РКПР и РПР</w:t>
      </w:r>
      <w:r w:rsidR="00511700">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F46E48">
        <w:rPr>
          <w:rFonts w:ascii="Times New Roman" w:eastAsia="Times New Roman" w:hAnsi="Times New Roman" w:cs="Times New Roman"/>
          <w:sz w:val="28"/>
          <w:szCs w:val="28"/>
        </w:rPr>
        <w:t xml:space="preserve">определение соответствия содержания, уровня и качества подготовки обучающихся общеобразовательных организаций требованиям реализуемых программ. </w:t>
      </w:r>
    </w:p>
    <w:p w:rsidR="003F643F" w:rsidRDefault="009260EA" w:rsidP="00131D01">
      <w:pPr>
        <w:tabs>
          <w:tab w:val="right" w:pos="9355"/>
        </w:tabs>
        <w:spacing w:after="0"/>
        <w:ind w:firstLine="709"/>
        <w:jc w:val="both"/>
        <w:rPr>
          <w:rFonts w:ascii="Times New Roman" w:hAnsi="Times New Roman" w:cs="Times New Roman"/>
          <w:sz w:val="28"/>
          <w:szCs w:val="28"/>
        </w:rPr>
      </w:pPr>
      <w:r w:rsidRPr="007D74BB">
        <w:rPr>
          <w:rFonts w:ascii="Times New Roman" w:eastAsia="Arial Unicode MS" w:hAnsi="Times New Roman" w:cs="Times New Roman"/>
          <w:b/>
          <w:kern w:val="1"/>
          <w:sz w:val="28"/>
          <w:szCs w:val="28"/>
        </w:rPr>
        <w:t xml:space="preserve">Содержание региональной </w:t>
      </w:r>
      <w:r>
        <w:rPr>
          <w:rFonts w:ascii="Times New Roman" w:eastAsia="Arial Unicode MS" w:hAnsi="Times New Roman" w:cs="Times New Roman"/>
          <w:b/>
          <w:kern w:val="1"/>
          <w:sz w:val="28"/>
          <w:szCs w:val="28"/>
        </w:rPr>
        <w:t xml:space="preserve">комплексной </w:t>
      </w:r>
      <w:r w:rsidRPr="007D74BB">
        <w:rPr>
          <w:rFonts w:ascii="Times New Roman" w:eastAsia="Arial Unicode MS" w:hAnsi="Times New Roman" w:cs="Times New Roman"/>
          <w:b/>
          <w:kern w:val="1"/>
          <w:sz w:val="28"/>
          <w:szCs w:val="28"/>
        </w:rPr>
        <w:t>проверочной работы</w:t>
      </w:r>
      <w:r w:rsidR="003F643F">
        <w:rPr>
          <w:rFonts w:ascii="Times New Roman" w:eastAsia="Arial Unicode MS" w:hAnsi="Times New Roman" w:cs="Times New Roman"/>
          <w:b/>
          <w:kern w:val="1"/>
          <w:sz w:val="28"/>
          <w:szCs w:val="28"/>
        </w:rPr>
        <w:t xml:space="preserve"> для 2-х, 3-х классов</w:t>
      </w:r>
      <w:r>
        <w:rPr>
          <w:rFonts w:ascii="Times New Roman" w:eastAsia="Arial Unicode MS" w:hAnsi="Times New Roman" w:cs="Times New Roman"/>
          <w:b/>
          <w:kern w:val="1"/>
          <w:sz w:val="28"/>
          <w:szCs w:val="28"/>
        </w:rPr>
        <w:t>.</w:t>
      </w:r>
    </w:p>
    <w:p w:rsidR="009260EA" w:rsidRPr="00D023C8" w:rsidRDefault="009260EA" w:rsidP="00131D01">
      <w:pPr>
        <w:tabs>
          <w:tab w:val="right" w:pos="9355"/>
        </w:tabs>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F46E48">
        <w:rPr>
          <w:rFonts w:ascii="Times New Roman" w:hAnsi="Times New Roman" w:cs="Times New Roman"/>
          <w:sz w:val="28"/>
          <w:szCs w:val="28"/>
        </w:rPr>
        <w:t>абота состо</w:t>
      </w:r>
      <w:r>
        <w:rPr>
          <w:rFonts w:ascii="Times New Roman" w:hAnsi="Times New Roman" w:cs="Times New Roman"/>
          <w:sz w:val="28"/>
          <w:szCs w:val="28"/>
        </w:rPr>
        <w:t>ит</w:t>
      </w:r>
      <w:r w:rsidRPr="00F46E48">
        <w:rPr>
          <w:rFonts w:ascii="Times New Roman" w:hAnsi="Times New Roman" w:cs="Times New Roman"/>
          <w:sz w:val="28"/>
          <w:szCs w:val="28"/>
        </w:rPr>
        <w:t xml:space="preserve"> их двух частей (основной и дополнительной), каждая из которых включа</w:t>
      </w:r>
      <w:r>
        <w:rPr>
          <w:rFonts w:ascii="Times New Roman" w:hAnsi="Times New Roman" w:cs="Times New Roman"/>
          <w:sz w:val="28"/>
          <w:szCs w:val="28"/>
        </w:rPr>
        <w:t>ет</w:t>
      </w:r>
      <w:r w:rsidRPr="00F46E48">
        <w:rPr>
          <w:rFonts w:ascii="Times New Roman" w:hAnsi="Times New Roman" w:cs="Times New Roman"/>
          <w:sz w:val="28"/>
          <w:szCs w:val="28"/>
        </w:rPr>
        <w:t xml:space="preserve"> задания по русскому языку, чтению, </w:t>
      </w:r>
      <w:r w:rsidRPr="00D023C8">
        <w:rPr>
          <w:rFonts w:ascii="Times New Roman" w:hAnsi="Times New Roman" w:cs="Times New Roman"/>
          <w:sz w:val="28"/>
          <w:szCs w:val="28"/>
        </w:rPr>
        <w:t xml:space="preserve">математике и окружающему миру, построенных на содержании несплошного текста. </w:t>
      </w:r>
    </w:p>
    <w:p w:rsidR="009260EA" w:rsidRDefault="009260EA" w:rsidP="00131D01">
      <w:pPr>
        <w:tabs>
          <w:tab w:val="right" w:pos="9355"/>
        </w:tabs>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З</w:t>
      </w:r>
      <w:r w:rsidRPr="00C36D1E">
        <w:rPr>
          <w:rFonts w:ascii="Times New Roman" w:eastAsia="Calibri" w:hAnsi="Times New Roman" w:cs="Times New Roman"/>
          <w:sz w:val="28"/>
          <w:szCs w:val="28"/>
        </w:rPr>
        <w:t xml:space="preserve">адания основной части </w:t>
      </w:r>
      <w:r w:rsidR="003F643F">
        <w:rPr>
          <w:rFonts w:ascii="Times New Roman" w:eastAsia="Calibri" w:hAnsi="Times New Roman" w:cs="Times New Roman"/>
          <w:sz w:val="28"/>
          <w:szCs w:val="28"/>
        </w:rPr>
        <w:t>по с</w:t>
      </w:r>
      <w:r w:rsidRPr="0030123D">
        <w:rPr>
          <w:rFonts w:ascii="Times New Roman" w:hAnsi="Times New Roman" w:cs="Times New Roman"/>
          <w:sz w:val="28"/>
          <w:szCs w:val="28"/>
        </w:rPr>
        <w:t>одержани</w:t>
      </w:r>
      <w:r w:rsidR="003F643F">
        <w:rPr>
          <w:rFonts w:ascii="Times New Roman" w:hAnsi="Times New Roman" w:cs="Times New Roman"/>
          <w:sz w:val="28"/>
          <w:szCs w:val="28"/>
        </w:rPr>
        <w:t>ю</w:t>
      </w:r>
      <w:r w:rsidRPr="0030123D">
        <w:rPr>
          <w:rFonts w:ascii="Times New Roman" w:hAnsi="Times New Roman" w:cs="Times New Roman"/>
          <w:sz w:val="28"/>
          <w:szCs w:val="28"/>
        </w:rPr>
        <w:t xml:space="preserve"> и уров</w:t>
      </w:r>
      <w:r w:rsidR="003F643F">
        <w:rPr>
          <w:rFonts w:ascii="Times New Roman" w:hAnsi="Times New Roman" w:cs="Times New Roman"/>
          <w:sz w:val="28"/>
          <w:szCs w:val="28"/>
        </w:rPr>
        <w:t>ню</w:t>
      </w:r>
      <w:r w:rsidRPr="0030123D">
        <w:rPr>
          <w:rFonts w:ascii="Times New Roman" w:hAnsi="Times New Roman" w:cs="Times New Roman"/>
          <w:sz w:val="28"/>
          <w:szCs w:val="28"/>
        </w:rPr>
        <w:t xml:space="preserve"> сложности заданий соотносится с разделом</w:t>
      </w:r>
      <w:r w:rsidRPr="00337503">
        <w:rPr>
          <w:rFonts w:ascii="Times New Roman" w:hAnsi="Times New Roman" w:cs="Times New Roman"/>
          <w:sz w:val="28"/>
          <w:szCs w:val="28"/>
        </w:rPr>
        <w:t xml:space="preserve"> </w:t>
      </w:r>
      <w:r w:rsidRPr="0030123D">
        <w:rPr>
          <w:rFonts w:ascii="Times New Roman" w:hAnsi="Times New Roman" w:cs="Times New Roman"/>
          <w:sz w:val="28"/>
          <w:szCs w:val="28"/>
        </w:rPr>
        <w:t>планируемых результатов «Выпускник научится»</w:t>
      </w:r>
      <w:r w:rsidR="00131D01">
        <w:rPr>
          <w:rFonts w:ascii="Times New Roman" w:hAnsi="Times New Roman" w:cs="Times New Roman"/>
          <w:sz w:val="28"/>
          <w:szCs w:val="28"/>
        </w:rPr>
        <w:t>, з</w:t>
      </w:r>
      <w:r w:rsidRPr="0030123D">
        <w:rPr>
          <w:rFonts w:ascii="Times New Roman" w:hAnsi="Times New Roman" w:cs="Times New Roman"/>
          <w:sz w:val="28"/>
          <w:szCs w:val="28"/>
        </w:rPr>
        <w:t xml:space="preserve">адания дополнительной части </w:t>
      </w:r>
      <w:r w:rsidR="00131D01">
        <w:rPr>
          <w:rFonts w:ascii="Times New Roman" w:hAnsi="Times New Roman" w:cs="Times New Roman"/>
          <w:sz w:val="28"/>
          <w:szCs w:val="28"/>
        </w:rPr>
        <w:t>-</w:t>
      </w:r>
      <w:r w:rsidRPr="0030123D">
        <w:rPr>
          <w:rFonts w:ascii="Times New Roman" w:hAnsi="Times New Roman" w:cs="Times New Roman"/>
          <w:sz w:val="28"/>
          <w:szCs w:val="28"/>
        </w:rPr>
        <w:t xml:space="preserve"> с разделом планируемых результатов «Выпускник получит возможность научиться». </w:t>
      </w:r>
    </w:p>
    <w:p w:rsidR="003F643F" w:rsidRDefault="003F643F" w:rsidP="00131D01">
      <w:pPr>
        <w:tabs>
          <w:tab w:val="right" w:pos="9355"/>
        </w:tabs>
        <w:spacing w:after="0"/>
        <w:ind w:firstLine="709"/>
        <w:jc w:val="both"/>
        <w:rPr>
          <w:rFonts w:ascii="Times New Roman" w:hAnsi="Times New Roman" w:cs="Times New Roman"/>
          <w:sz w:val="28"/>
          <w:szCs w:val="28"/>
        </w:rPr>
      </w:pPr>
      <w:r w:rsidRPr="007D74BB">
        <w:rPr>
          <w:rFonts w:ascii="Times New Roman" w:eastAsia="Arial Unicode MS" w:hAnsi="Times New Roman" w:cs="Times New Roman"/>
          <w:b/>
          <w:kern w:val="1"/>
          <w:sz w:val="28"/>
          <w:szCs w:val="28"/>
        </w:rPr>
        <w:t>Содержание региональной проверочной работы</w:t>
      </w:r>
      <w:r>
        <w:rPr>
          <w:rFonts w:ascii="Times New Roman" w:eastAsia="Arial Unicode MS" w:hAnsi="Times New Roman" w:cs="Times New Roman"/>
          <w:b/>
          <w:kern w:val="1"/>
          <w:sz w:val="28"/>
          <w:szCs w:val="28"/>
        </w:rPr>
        <w:t xml:space="preserve"> для 4-х классов.</w:t>
      </w:r>
    </w:p>
    <w:p w:rsidR="003F643F" w:rsidRDefault="007F7791" w:rsidP="00131D01">
      <w:pPr>
        <w:tabs>
          <w:tab w:val="right" w:pos="9355"/>
        </w:tabs>
        <w:spacing w:after="0"/>
        <w:ind w:firstLine="709"/>
        <w:jc w:val="both"/>
        <w:rPr>
          <w:rFonts w:ascii="Times New Roman" w:hAnsi="Times New Roman" w:cs="Times New Roman"/>
          <w:sz w:val="28"/>
          <w:szCs w:val="28"/>
        </w:rPr>
      </w:pPr>
      <w:r>
        <w:rPr>
          <w:rFonts w:ascii="Times New Roman" w:hAnsi="Times New Roman" w:cs="Times New Roman"/>
          <w:sz w:val="28"/>
          <w:szCs w:val="28"/>
        </w:rPr>
        <w:t>З</w:t>
      </w:r>
      <w:r w:rsidR="003F643F">
        <w:rPr>
          <w:rFonts w:ascii="Times New Roman" w:hAnsi="Times New Roman" w:cs="Times New Roman"/>
          <w:sz w:val="28"/>
          <w:szCs w:val="28"/>
        </w:rPr>
        <w:t>адани</w:t>
      </w:r>
      <w:r>
        <w:rPr>
          <w:rFonts w:ascii="Times New Roman" w:hAnsi="Times New Roman" w:cs="Times New Roman"/>
          <w:sz w:val="28"/>
          <w:szCs w:val="28"/>
        </w:rPr>
        <w:t>я по РПР-4</w:t>
      </w:r>
      <w:r w:rsidR="00131D01">
        <w:rPr>
          <w:rFonts w:ascii="Times New Roman" w:hAnsi="Times New Roman" w:cs="Times New Roman"/>
          <w:sz w:val="28"/>
          <w:szCs w:val="28"/>
        </w:rPr>
        <w:t xml:space="preserve"> </w:t>
      </w:r>
      <w:r>
        <w:rPr>
          <w:rFonts w:ascii="Times New Roman" w:hAnsi="Times New Roman" w:cs="Times New Roman"/>
          <w:sz w:val="28"/>
          <w:szCs w:val="28"/>
        </w:rPr>
        <w:t>(</w:t>
      </w:r>
      <w:r w:rsidR="00131D01">
        <w:rPr>
          <w:rFonts w:ascii="Times New Roman" w:hAnsi="Times New Roman" w:cs="Times New Roman"/>
          <w:sz w:val="28"/>
          <w:szCs w:val="28"/>
        </w:rPr>
        <w:t>базового и повышенного уровней</w:t>
      </w:r>
      <w:r>
        <w:rPr>
          <w:rFonts w:ascii="Times New Roman" w:hAnsi="Times New Roman" w:cs="Times New Roman"/>
          <w:sz w:val="28"/>
          <w:szCs w:val="28"/>
        </w:rPr>
        <w:t>)</w:t>
      </w:r>
      <w:r w:rsidR="003F643F">
        <w:rPr>
          <w:rFonts w:ascii="Times New Roman" w:hAnsi="Times New Roman" w:cs="Times New Roman"/>
          <w:sz w:val="28"/>
          <w:szCs w:val="28"/>
        </w:rPr>
        <w:t xml:space="preserve"> </w:t>
      </w:r>
      <w:r>
        <w:rPr>
          <w:rFonts w:ascii="Times New Roman" w:hAnsi="Times New Roman" w:cs="Times New Roman"/>
          <w:sz w:val="28"/>
          <w:szCs w:val="28"/>
        </w:rPr>
        <w:t xml:space="preserve">составляются </w:t>
      </w:r>
      <w:r w:rsidR="003F643F">
        <w:rPr>
          <w:rFonts w:ascii="Times New Roman" w:hAnsi="Times New Roman" w:cs="Times New Roman"/>
          <w:sz w:val="28"/>
          <w:szCs w:val="28"/>
        </w:rPr>
        <w:t>по отдельным предметам</w:t>
      </w:r>
      <w:r w:rsidR="003F643F" w:rsidRPr="003F643F">
        <w:rPr>
          <w:rFonts w:ascii="Times New Roman" w:hAnsi="Times New Roman" w:cs="Times New Roman"/>
          <w:sz w:val="28"/>
          <w:szCs w:val="28"/>
        </w:rPr>
        <w:t xml:space="preserve"> </w:t>
      </w:r>
      <w:r w:rsidR="003F643F" w:rsidRPr="00F46E48">
        <w:rPr>
          <w:rFonts w:ascii="Times New Roman" w:hAnsi="Times New Roman" w:cs="Times New Roman"/>
          <w:sz w:val="28"/>
          <w:szCs w:val="28"/>
        </w:rPr>
        <w:t xml:space="preserve">русскому языку, </w:t>
      </w:r>
      <w:r w:rsidR="003F643F" w:rsidRPr="00D023C8">
        <w:rPr>
          <w:rFonts w:ascii="Times New Roman" w:hAnsi="Times New Roman" w:cs="Times New Roman"/>
          <w:sz w:val="28"/>
          <w:szCs w:val="28"/>
        </w:rPr>
        <w:t>математике и окружающему миру</w:t>
      </w:r>
      <w:r w:rsidR="003F643F">
        <w:rPr>
          <w:rFonts w:ascii="Times New Roman" w:hAnsi="Times New Roman" w:cs="Times New Roman"/>
          <w:sz w:val="28"/>
          <w:szCs w:val="28"/>
        </w:rPr>
        <w:t xml:space="preserve">. </w:t>
      </w:r>
    </w:p>
    <w:p w:rsidR="00131D01" w:rsidRDefault="009260EA" w:rsidP="00131D01">
      <w:pPr>
        <w:tabs>
          <w:tab w:val="right" w:pos="9355"/>
        </w:tabs>
        <w:spacing w:after="0"/>
        <w:ind w:firstLine="709"/>
        <w:jc w:val="both"/>
        <w:rPr>
          <w:rFonts w:ascii="Times New Roman" w:eastAsia="Times New Roman" w:hAnsi="Times New Roman" w:cs="Times New Roman"/>
          <w:sz w:val="28"/>
          <w:szCs w:val="28"/>
        </w:rPr>
      </w:pPr>
      <w:r w:rsidRPr="0030123D">
        <w:rPr>
          <w:rFonts w:ascii="Times New Roman" w:hAnsi="Times New Roman" w:cs="Times New Roman"/>
          <w:sz w:val="28"/>
          <w:szCs w:val="28"/>
        </w:rPr>
        <w:t>Предлагаемые в работ</w:t>
      </w:r>
      <w:r w:rsidR="003F643F">
        <w:rPr>
          <w:rFonts w:ascii="Times New Roman" w:hAnsi="Times New Roman" w:cs="Times New Roman"/>
          <w:sz w:val="28"/>
          <w:szCs w:val="28"/>
        </w:rPr>
        <w:t xml:space="preserve">ах РКПР и РПР </w:t>
      </w:r>
      <w:r w:rsidRPr="0030123D">
        <w:rPr>
          <w:rFonts w:ascii="Times New Roman" w:hAnsi="Times New Roman" w:cs="Times New Roman"/>
          <w:sz w:val="28"/>
          <w:szCs w:val="28"/>
        </w:rPr>
        <w:t xml:space="preserve">задания </w:t>
      </w:r>
      <w:r w:rsidRPr="0030123D">
        <w:rPr>
          <w:rFonts w:ascii="Times New Roman" w:eastAsia="Times New Roman" w:hAnsi="Times New Roman" w:cs="Times New Roman"/>
          <w:sz w:val="28"/>
          <w:szCs w:val="28"/>
        </w:rPr>
        <w:t>разнообразны по типу (с выбором верного ответа, на установление соответствия и последовательности, с кратким ответом, с развернутым ответом); форме представления (текстовые, графические, табличные); уровню сложности (базового и повышенного).</w:t>
      </w:r>
    </w:p>
    <w:p w:rsidR="009260EA" w:rsidRPr="0030123D" w:rsidRDefault="003F643F" w:rsidP="00131D01">
      <w:pPr>
        <w:tabs>
          <w:tab w:val="right" w:pos="935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РКПР и РПР </w:t>
      </w:r>
      <w:r w:rsidR="009260EA" w:rsidRPr="0030123D">
        <w:rPr>
          <w:rFonts w:ascii="Times New Roman" w:hAnsi="Times New Roman" w:cs="Times New Roman"/>
          <w:sz w:val="28"/>
          <w:szCs w:val="28"/>
        </w:rPr>
        <w:t>име</w:t>
      </w:r>
      <w:r>
        <w:rPr>
          <w:rFonts w:ascii="Times New Roman" w:hAnsi="Times New Roman" w:cs="Times New Roman"/>
          <w:sz w:val="28"/>
          <w:szCs w:val="28"/>
        </w:rPr>
        <w:t>ю</w:t>
      </w:r>
      <w:r w:rsidR="009260EA" w:rsidRPr="0030123D">
        <w:rPr>
          <w:rFonts w:ascii="Times New Roman" w:hAnsi="Times New Roman" w:cs="Times New Roman"/>
          <w:sz w:val="28"/>
          <w:szCs w:val="28"/>
        </w:rPr>
        <w:t>т существенный потенциал для оценивания уровней сформированности основных компонентов функциональной грамотности школьников:</w:t>
      </w:r>
      <w:r w:rsidR="009260EA">
        <w:rPr>
          <w:rFonts w:ascii="Times New Roman" w:hAnsi="Times New Roman" w:cs="Times New Roman"/>
          <w:sz w:val="28"/>
          <w:szCs w:val="28"/>
        </w:rPr>
        <w:t xml:space="preserve"> </w:t>
      </w:r>
      <w:r w:rsidR="009260EA" w:rsidRPr="0030123D">
        <w:rPr>
          <w:rFonts w:ascii="Times New Roman" w:hAnsi="Times New Roman" w:cs="Times New Roman"/>
          <w:sz w:val="28"/>
          <w:szCs w:val="28"/>
        </w:rPr>
        <w:t>читательской</w:t>
      </w:r>
      <w:r w:rsidR="009260EA">
        <w:rPr>
          <w:rFonts w:ascii="Times New Roman" w:hAnsi="Times New Roman" w:cs="Times New Roman"/>
          <w:sz w:val="28"/>
          <w:szCs w:val="28"/>
        </w:rPr>
        <w:t xml:space="preserve">, </w:t>
      </w:r>
      <w:r w:rsidR="009260EA" w:rsidRPr="0030123D">
        <w:rPr>
          <w:rFonts w:ascii="Times New Roman" w:hAnsi="Times New Roman" w:cs="Times New Roman"/>
          <w:sz w:val="28"/>
          <w:szCs w:val="28"/>
        </w:rPr>
        <w:t>математической</w:t>
      </w:r>
      <w:r w:rsidR="009260EA">
        <w:rPr>
          <w:rFonts w:ascii="Times New Roman" w:hAnsi="Times New Roman" w:cs="Times New Roman"/>
          <w:sz w:val="28"/>
          <w:szCs w:val="28"/>
        </w:rPr>
        <w:t xml:space="preserve">, </w:t>
      </w:r>
      <w:r w:rsidR="009260EA" w:rsidRPr="0030123D">
        <w:rPr>
          <w:rFonts w:ascii="Times New Roman" w:hAnsi="Times New Roman" w:cs="Times New Roman"/>
          <w:sz w:val="28"/>
          <w:szCs w:val="28"/>
        </w:rPr>
        <w:t>естественнонаучной.</w:t>
      </w:r>
    </w:p>
    <w:p w:rsidR="009260EA" w:rsidRDefault="009260EA" w:rsidP="009260EA">
      <w:pPr>
        <w:spacing w:after="0" w:line="240" w:lineRule="auto"/>
        <w:ind w:firstLine="709"/>
        <w:jc w:val="center"/>
        <w:rPr>
          <w:rFonts w:ascii="Times New Roman" w:hAnsi="Times New Roman" w:cs="Times New Roman"/>
          <w:b/>
          <w:i/>
          <w:sz w:val="28"/>
          <w:szCs w:val="28"/>
        </w:rPr>
        <w:sectPr w:rsidR="009260EA" w:rsidSect="00131BAE">
          <w:pgSz w:w="11906" w:h="16838"/>
          <w:pgMar w:top="1134" w:right="851" w:bottom="1134" w:left="1701" w:header="709" w:footer="709" w:gutter="0"/>
          <w:cols w:space="708"/>
          <w:docGrid w:linePitch="360"/>
        </w:sectPr>
      </w:pPr>
    </w:p>
    <w:p w:rsidR="00F92719" w:rsidRDefault="009260EA" w:rsidP="00F92719">
      <w:pPr>
        <w:spacing w:after="0" w:line="240" w:lineRule="auto"/>
        <w:ind w:firstLine="709"/>
        <w:jc w:val="center"/>
        <w:rPr>
          <w:rFonts w:ascii="Times New Roman" w:hAnsi="Times New Roman" w:cs="Times New Roman"/>
          <w:b/>
          <w:i/>
          <w:sz w:val="28"/>
          <w:szCs w:val="28"/>
        </w:rPr>
      </w:pPr>
      <w:r w:rsidRPr="0030123D">
        <w:rPr>
          <w:rFonts w:ascii="Times New Roman" w:hAnsi="Times New Roman" w:cs="Times New Roman"/>
          <w:b/>
          <w:i/>
          <w:sz w:val="28"/>
          <w:szCs w:val="28"/>
        </w:rPr>
        <w:lastRenderedPageBreak/>
        <w:t xml:space="preserve">Результаты выполнения обучающимися </w:t>
      </w:r>
      <w:r>
        <w:rPr>
          <w:rFonts w:ascii="Times New Roman" w:hAnsi="Times New Roman" w:cs="Times New Roman"/>
          <w:b/>
          <w:i/>
          <w:sz w:val="28"/>
          <w:szCs w:val="28"/>
        </w:rPr>
        <w:t xml:space="preserve">2-х, </w:t>
      </w:r>
      <w:r w:rsidRPr="0030123D">
        <w:rPr>
          <w:rFonts w:ascii="Times New Roman" w:hAnsi="Times New Roman" w:cs="Times New Roman"/>
          <w:b/>
          <w:i/>
          <w:sz w:val="28"/>
          <w:szCs w:val="28"/>
        </w:rPr>
        <w:t>3-х классов</w:t>
      </w:r>
    </w:p>
    <w:p w:rsidR="00835F08" w:rsidRDefault="00F92719" w:rsidP="00835F08">
      <w:pPr>
        <w:spacing w:after="0" w:line="240" w:lineRule="auto"/>
        <w:ind w:firstLine="709"/>
        <w:jc w:val="center"/>
        <w:rPr>
          <w:rFonts w:ascii="Times New Roman" w:hAnsi="Times New Roman" w:cs="Times New Roman"/>
          <w:b/>
          <w:i/>
          <w:sz w:val="28"/>
          <w:szCs w:val="28"/>
        </w:rPr>
      </w:pPr>
      <w:r w:rsidRPr="00F92719">
        <w:rPr>
          <w:rFonts w:ascii="Times New Roman" w:hAnsi="Times New Roman" w:cs="Times New Roman"/>
          <w:b/>
          <w:i/>
          <w:sz w:val="28"/>
          <w:szCs w:val="28"/>
        </w:rPr>
        <w:t xml:space="preserve">общеобразовательных организаций </w:t>
      </w:r>
      <w:r w:rsidR="009260EA" w:rsidRPr="0030123D">
        <w:rPr>
          <w:rFonts w:ascii="Times New Roman" w:hAnsi="Times New Roman" w:cs="Times New Roman"/>
          <w:b/>
          <w:i/>
          <w:sz w:val="28"/>
          <w:szCs w:val="28"/>
        </w:rPr>
        <w:t>региональной комплексной проверочной работы</w:t>
      </w:r>
      <w:r w:rsidR="009260EA">
        <w:rPr>
          <w:rFonts w:ascii="Times New Roman" w:hAnsi="Times New Roman" w:cs="Times New Roman"/>
          <w:b/>
          <w:i/>
          <w:sz w:val="28"/>
          <w:szCs w:val="28"/>
        </w:rPr>
        <w:t xml:space="preserve"> (РКПР)</w:t>
      </w:r>
      <w:r>
        <w:rPr>
          <w:rFonts w:ascii="Times New Roman" w:hAnsi="Times New Roman" w:cs="Times New Roman"/>
          <w:b/>
          <w:i/>
          <w:sz w:val="28"/>
          <w:szCs w:val="28"/>
        </w:rPr>
        <w:t>,</w:t>
      </w:r>
      <w:r w:rsidR="00835F08" w:rsidRPr="00835F08">
        <w:rPr>
          <w:rFonts w:ascii="Times New Roman" w:hAnsi="Times New Roman" w:cs="Times New Roman"/>
          <w:b/>
          <w:i/>
          <w:sz w:val="28"/>
          <w:szCs w:val="28"/>
        </w:rPr>
        <w:t xml:space="preserve"> </w:t>
      </w:r>
    </w:p>
    <w:p w:rsidR="00835F08" w:rsidRPr="00835F08" w:rsidRDefault="00835F08" w:rsidP="00835F08">
      <w:pPr>
        <w:spacing w:after="0" w:line="240" w:lineRule="auto"/>
        <w:ind w:firstLine="709"/>
        <w:jc w:val="center"/>
        <w:rPr>
          <w:rFonts w:ascii="Times New Roman" w:hAnsi="Times New Roman" w:cs="Times New Roman"/>
          <w:b/>
          <w:i/>
          <w:sz w:val="28"/>
          <w:szCs w:val="28"/>
        </w:rPr>
      </w:pPr>
      <w:r w:rsidRPr="00F92719">
        <w:rPr>
          <w:rFonts w:ascii="Times New Roman" w:hAnsi="Times New Roman" w:cs="Times New Roman"/>
          <w:b/>
          <w:i/>
          <w:sz w:val="28"/>
          <w:szCs w:val="28"/>
        </w:rPr>
        <w:t>Ставропольск</w:t>
      </w:r>
      <w:r>
        <w:rPr>
          <w:rFonts w:ascii="Times New Roman" w:hAnsi="Times New Roman" w:cs="Times New Roman"/>
          <w:b/>
          <w:i/>
          <w:sz w:val="28"/>
          <w:szCs w:val="28"/>
        </w:rPr>
        <w:t>ий</w:t>
      </w:r>
      <w:r w:rsidRPr="00F92719">
        <w:rPr>
          <w:rFonts w:ascii="Times New Roman" w:hAnsi="Times New Roman" w:cs="Times New Roman"/>
          <w:b/>
          <w:i/>
          <w:sz w:val="28"/>
          <w:szCs w:val="28"/>
        </w:rPr>
        <w:t xml:space="preserve"> кра</w:t>
      </w:r>
      <w:r>
        <w:rPr>
          <w:rFonts w:ascii="Times New Roman" w:hAnsi="Times New Roman" w:cs="Times New Roman"/>
          <w:b/>
          <w:i/>
          <w:sz w:val="28"/>
          <w:szCs w:val="28"/>
        </w:rPr>
        <w:t>й</w:t>
      </w:r>
      <w:r w:rsidRPr="00835F08">
        <w:t xml:space="preserve"> </w:t>
      </w:r>
    </w:p>
    <w:p w:rsidR="00F92719" w:rsidRDefault="00F92719" w:rsidP="00F92719">
      <w:pPr>
        <w:spacing w:after="0" w:line="240" w:lineRule="auto"/>
        <w:ind w:firstLine="709"/>
        <w:jc w:val="center"/>
        <w:rPr>
          <w:rFonts w:ascii="Times New Roman" w:hAnsi="Times New Roman" w:cs="Times New Roman"/>
          <w:b/>
          <w:i/>
          <w:sz w:val="28"/>
          <w:szCs w:val="28"/>
        </w:rPr>
      </w:pPr>
    </w:p>
    <w:tbl>
      <w:tblPr>
        <w:tblStyle w:val="1"/>
        <w:tblW w:w="14799" w:type="dxa"/>
        <w:tblLayout w:type="fixed"/>
        <w:tblCellMar>
          <w:left w:w="57" w:type="dxa"/>
          <w:right w:w="57" w:type="dxa"/>
        </w:tblCellMar>
        <w:tblLook w:val="04A0" w:firstRow="1" w:lastRow="0" w:firstColumn="1" w:lastColumn="0" w:noHBand="0" w:noVBand="1"/>
      </w:tblPr>
      <w:tblGrid>
        <w:gridCol w:w="1617"/>
        <w:gridCol w:w="1617"/>
        <w:gridCol w:w="1218"/>
        <w:gridCol w:w="1008"/>
        <w:gridCol w:w="1008"/>
        <w:gridCol w:w="1559"/>
        <w:gridCol w:w="1354"/>
        <w:gridCol w:w="1354"/>
        <w:gridCol w:w="1355"/>
        <w:gridCol w:w="1354"/>
        <w:gridCol w:w="1355"/>
      </w:tblGrid>
      <w:tr w:rsidR="00835F08" w:rsidRPr="0030123D" w:rsidTr="00403503">
        <w:trPr>
          <w:trHeight w:val="460"/>
        </w:trPr>
        <w:tc>
          <w:tcPr>
            <w:tcW w:w="14799" w:type="dxa"/>
            <w:gridSpan w:val="11"/>
            <w:vAlign w:val="center"/>
          </w:tcPr>
          <w:p w:rsidR="00835F08" w:rsidRPr="001D32ED" w:rsidRDefault="00835F08" w:rsidP="00835F08">
            <w:pPr>
              <w:spacing w:after="0" w:line="240" w:lineRule="auto"/>
              <w:ind w:firstLine="709"/>
              <w:jc w:val="center"/>
              <w:rPr>
                <w:rFonts w:ascii="Times New Roman" w:eastAsia="Times New Roman" w:hAnsi="Times New Roman" w:cs="Times New Roman"/>
                <w:color w:val="000000"/>
                <w:sz w:val="20"/>
                <w:szCs w:val="16"/>
                <w:lang w:eastAsia="ru-RU"/>
              </w:rPr>
            </w:pPr>
            <w:r w:rsidRPr="00835F08">
              <w:rPr>
                <w:rFonts w:ascii="Times New Roman" w:eastAsia="Times New Roman" w:hAnsi="Times New Roman" w:cs="Times New Roman"/>
                <w:b/>
                <w:i/>
                <w:sz w:val="24"/>
                <w:szCs w:val="24"/>
              </w:rPr>
              <w:t>Таблица. Общие сведения о результатах проведении РКПР во 2-х, 3-х классах</w:t>
            </w:r>
          </w:p>
        </w:tc>
      </w:tr>
      <w:tr w:rsidR="00835F08" w:rsidRPr="0030123D" w:rsidTr="00403503">
        <w:trPr>
          <w:trHeight w:val="460"/>
        </w:trPr>
        <w:tc>
          <w:tcPr>
            <w:tcW w:w="1617" w:type="dxa"/>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Класс</w:t>
            </w:r>
          </w:p>
        </w:tc>
        <w:tc>
          <w:tcPr>
            <w:tcW w:w="1617" w:type="dxa"/>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Дата проведения</w:t>
            </w:r>
          </w:p>
        </w:tc>
        <w:tc>
          <w:tcPr>
            <w:tcW w:w="1218" w:type="dxa"/>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Количество ОО</w:t>
            </w:r>
          </w:p>
        </w:tc>
        <w:tc>
          <w:tcPr>
            <w:tcW w:w="2016" w:type="dxa"/>
            <w:gridSpan w:val="2"/>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Количество/ процент обучающихся, выполнявших работу</w:t>
            </w:r>
          </w:p>
        </w:tc>
        <w:tc>
          <w:tcPr>
            <w:tcW w:w="1559" w:type="dxa"/>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Доля обучающихся, преодолевших минимальный порог (обученность)</w:t>
            </w:r>
          </w:p>
        </w:tc>
        <w:tc>
          <w:tcPr>
            <w:tcW w:w="1354" w:type="dxa"/>
            <w:vMerge w:val="restart"/>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Качество</w:t>
            </w:r>
          </w:p>
        </w:tc>
        <w:tc>
          <w:tcPr>
            <w:tcW w:w="4063" w:type="dxa"/>
            <w:gridSpan w:val="3"/>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Доля обучающихся, достигших уровня / получивших отметку</w:t>
            </w:r>
          </w:p>
        </w:tc>
        <w:tc>
          <w:tcPr>
            <w:tcW w:w="1355" w:type="dxa"/>
            <w:vMerge w:val="restart"/>
            <w:vAlign w:val="center"/>
          </w:tcPr>
          <w:p w:rsidR="00835F08" w:rsidRPr="001D32ED" w:rsidRDefault="00835F08" w:rsidP="00835F08">
            <w:pPr>
              <w:spacing w:after="0" w:line="240" w:lineRule="auto"/>
              <w:ind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 xml:space="preserve">Средний </w:t>
            </w:r>
            <w:r>
              <w:rPr>
                <w:rFonts w:ascii="Times New Roman" w:eastAsia="Times New Roman" w:hAnsi="Times New Roman" w:cs="Times New Roman"/>
                <w:color w:val="000000"/>
                <w:sz w:val="20"/>
                <w:szCs w:val="16"/>
                <w:lang w:eastAsia="ru-RU"/>
              </w:rPr>
              <w:t>расчетный балл</w:t>
            </w:r>
          </w:p>
        </w:tc>
      </w:tr>
      <w:tr w:rsidR="00835F08" w:rsidRPr="0030123D" w:rsidTr="00835F08">
        <w:trPr>
          <w:trHeight w:val="460"/>
        </w:trPr>
        <w:tc>
          <w:tcPr>
            <w:tcW w:w="1617"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617"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218"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2016" w:type="dxa"/>
            <w:gridSpan w:val="2"/>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559"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354"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354" w:type="dxa"/>
            <w:vAlign w:val="center"/>
          </w:tcPr>
          <w:p w:rsidR="00835F08" w:rsidRPr="001D32ED" w:rsidRDefault="00835F08" w:rsidP="00835F08">
            <w:pPr>
              <w:spacing w:after="0" w:line="240" w:lineRule="auto"/>
              <w:ind w:left="-18"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не достигли базового уровня </w:t>
            </w:r>
          </w:p>
        </w:tc>
        <w:tc>
          <w:tcPr>
            <w:tcW w:w="1355" w:type="dxa"/>
            <w:vAlign w:val="center"/>
          </w:tcPr>
          <w:p w:rsidR="00835F08" w:rsidRPr="001D32ED" w:rsidRDefault="00835F08" w:rsidP="00835F08">
            <w:pPr>
              <w:spacing w:after="0" w:line="240" w:lineRule="auto"/>
              <w:ind w:left="-18"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базового уровня</w:t>
            </w:r>
          </w:p>
        </w:tc>
        <w:tc>
          <w:tcPr>
            <w:tcW w:w="1354" w:type="dxa"/>
            <w:vAlign w:val="center"/>
          </w:tcPr>
          <w:p w:rsidR="00835F08" w:rsidRPr="001D32ED" w:rsidRDefault="00835F08" w:rsidP="00835F08">
            <w:pPr>
              <w:spacing w:after="0" w:line="240" w:lineRule="auto"/>
              <w:ind w:left="-18"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в</w:t>
            </w:r>
            <w:r w:rsidRPr="001D32ED">
              <w:rPr>
                <w:rFonts w:ascii="Times New Roman" w:eastAsia="Times New Roman" w:hAnsi="Times New Roman" w:cs="Times New Roman"/>
                <w:color w:val="000000"/>
                <w:sz w:val="20"/>
                <w:szCs w:val="16"/>
                <w:lang w:eastAsia="ru-RU"/>
              </w:rPr>
              <w:t>ысок</w:t>
            </w:r>
            <w:r>
              <w:rPr>
                <w:rFonts w:ascii="Times New Roman" w:eastAsia="Times New Roman" w:hAnsi="Times New Roman" w:cs="Times New Roman"/>
                <w:color w:val="000000"/>
                <w:sz w:val="20"/>
                <w:szCs w:val="16"/>
                <w:lang w:eastAsia="ru-RU"/>
              </w:rPr>
              <w:t xml:space="preserve">ого уровня </w:t>
            </w:r>
          </w:p>
        </w:tc>
        <w:tc>
          <w:tcPr>
            <w:tcW w:w="1355"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r>
      <w:tr w:rsidR="00835F08" w:rsidRPr="0030123D" w:rsidTr="00835F08">
        <w:trPr>
          <w:trHeight w:val="460"/>
        </w:trPr>
        <w:tc>
          <w:tcPr>
            <w:tcW w:w="1617"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617"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218"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2016" w:type="dxa"/>
            <w:gridSpan w:val="2"/>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559"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354"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354" w:type="dxa"/>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w:t>
            </w:r>
          </w:p>
        </w:tc>
        <w:tc>
          <w:tcPr>
            <w:tcW w:w="1355" w:type="dxa"/>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«3»</w:t>
            </w:r>
            <w:r>
              <w:rPr>
                <w:rFonts w:ascii="Times New Roman" w:eastAsia="Times New Roman" w:hAnsi="Times New Roman" w:cs="Times New Roman"/>
                <w:color w:val="000000"/>
                <w:sz w:val="20"/>
                <w:szCs w:val="16"/>
                <w:lang w:eastAsia="ru-RU"/>
              </w:rPr>
              <w:t>, «4»</w:t>
            </w:r>
          </w:p>
        </w:tc>
        <w:tc>
          <w:tcPr>
            <w:tcW w:w="1354" w:type="dxa"/>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w:t>
            </w:r>
          </w:p>
        </w:tc>
        <w:tc>
          <w:tcPr>
            <w:tcW w:w="1355" w:type="dxa"/>
            <w:vMerge/>
            <w:vAlign w:val="center"/>
          </w:tcPr>
          <w:p w:rsidR="00835F08" w:rsidRPr="001D32ED" w:rsidRDefault="00835F08" w:rsidP="00511700">
            <w:pPr>
              <w:spacing w:after="0" w:line="240" w:lineRule="auto"/>
              <w:ind w:left="-117" w:right="-81"/>
              <w:jc w:val="center"/>
              <w:rPr>
                <w:rFonts w:ascii="Times New Roman" w:eastAsia="Times New Roman" w:hAnsi="Times New Roman" w:cs="Times New Roman"/>
                <w:color w:val="000000"/>
                <w:sz w:val="20"/>
                <w:szCs w:val="16"/>
                <w:lang w:eastAsia="ru-RU"/>
              </w:rPr>
            </w:pPr>
          </w:p>
        </w:tc>
      </w:tr>
      <w:tr w:rsidR="00835F08" w:rsidRPr="0030123D" w:rsidTr="00315C06">
        <w:trPr>
          <w:trHeight w:val="20"/>
        </w:trPr>
        <w:tc>
          <w:tcPr>
            <w:tcW w:w="1617" w:type="dxa"/>
            <w:vAlign w:val="center"/>
          </w:tcPr>
          <w:p w:rsidR="00835F08" w:rsidRPr="001D32ED" w:rsidRDefault="00835F08" w:rsidP="00835F08">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w:t>
            </w:r>
          </w:p>
        </w:tc>
        <w:tc>
          <w:tcPr>
            <w:tcW w:w="1617"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17.09.</w:t>
            </w:r>
            <w:r w:rsidRPr="001D32ED">
              <w:rPr>
                <w:rFonts w:ascii="Times New Roman" w:eastAsia="Times New Roman" w:hAnsi="Times New Roman" w:cs="Times New Roman"/>
                <w:color w:val="000000"/>
                <w:sz w:val="20"/>
                <w:szCs w:val="16"/>
                <w:lang w:eastAsia="ru-RU"/>
              </w:rPr>
              <w:t>2019 г</w:t>
            </w:r>
            <w:r>
              <w:rPr>
                <w:rFonts w:ascii="Times New Roman" w:eastAsia="Times New Roman" w:hAnsi="Times New Roman" w:cs="Times New Roman"/>
                <w:color w:val="000000"/>
                <w:sz w:val="20"/>
                <w:szCs w:val="16"/>
                <w:lang w:eastAsia="ru-RU"/>
              </w:rPr>
              <w:t>.</w:t>
            </w:r>
          </w:p>
        </w:tc>
        <w:tc>
          <w:tcPr>
            <w:tcW w:w="121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581</w:t>
            </w:r>
          </w:p>
        </w:tc>
        <w:tc>
          <w:tcPr>
            <w:tcW w:w="1008"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28001</w:t>
            </w:r>
          </w:p>
        </w:tc>
        <w:tc>
          <w:tcPr>
            <w:tcW w:w="1008"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88,3</w:t>
            </w:r>
            <w:r>
              <w:rPr>
                <w:rFonts w:ascii="Times New Roman" w:eastAsia="Times New Roman" w:hAnsi="Times New Roman" w:cs="Times New Roman"/>
                <w:color w:val="000000"/>
                <w:sz w:val="20"/>
                <w:szCs w:val="16"/>
                <w:lang w:eastAsia="ru-RU"/>
              </w:rPr>
              <w:t>%</w:t>
            </w:r>
          </w:p>
        </w:tc>
        <w:tc>
          <w:tcPr>
            <w:tcW w:w="1559"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87,1</w:t>
            </w:r>
            <w:r>
              <w:rPr>
                <w:rFonts w:ascii="Times New Roman" w:eastAsia="Times New Roman" w:hAnsi="Times New Roman" w:cs="Times New Roman"/>
                <w:color w:val="000000"/>
                <w:sz w:val="20"/>
                <w:szCs w:val="16"/>
                <w:lang w:eastAsia="ru-RU"/>
              </w:rPr>
              <w:t>%</w:t>
            </w:r>
          </w:p>
        </w:tc>
        <w:tc>
          <w:tcPr>
            <w:tcW w:w="1354"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50,1</w:t>
            </w:r>
            <w:r>
              <w:rPr>
                <w:rFonts w:ascii="Times New Roman" w:eastAsia="Times New Roman" w:hAnsi="Times New Roman" w:cs="Times New Roman"/>
                <w:color w:val="000000"/>
                <w:sz w:val="20"/>
                <w:szCs w:val="16"/>
                <w:lang w:eastAsia="ru-RU"/>
              </w:rPr>
              <w:t>%</w:t>
            </w:r>
          </w:p>
        </w:tc>
        <w:tc>
          <w:tcPr>
            <w:tcW w:w="1354"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13,5</w:t>
            </w:r>
            <w:r>
              <w:rPr>
                <w:rFonts w:ascii="Times New Roman" w:eastAsia="Times New Roman" w:hAnsi="Times New Roman" w:cs="Times New Roman"/>
                <w:color w:val="000000"/>
                <w:sz w:val="20"/>
                <w:szCs w:val="16"/>
                <w:lang w:eastAsia="ru-RU"/>
              </w:rPr>
              <w:t>%</w:t>
            </w:r>
          </w:p>
        </w:tc>
        <w:tc>
          <w:tcPr>
            <w:tcW w:w="1355" w:type="dxa"/>
            <w:shd w:val="clear" w:color="auto" w:fill="auto"/>
            <w:vAlign w:val="center"/>
          </w:tcPr>
          <w:p w:rsidR="00835F08" w:rsidRPr="00835F08" w:rsidRDefault="00835F08" w:rsidP="00315C06">
            <w:pPr>
              <w:spacing w:after="0" w:line="240" w:lineRule="auto"/>
              <w:jc w:val="center"/>
              <w:rPr>
                <w:rFonts w:ascii="Times New Roman" w:eastAsia="Times New Roman" w:hAnsi="Times New Roman" w:cs="Times New Roman"/>
                <w:color w:val="000000"/>
                <w:sz w:val="20"/>
                <w:szCs w:val="16"/>
                <w:lang w:eastAsia="ru-RU"/>
              </w:rPr>
            </w:pPr>
            <w:r w:rsidRPr="00835F08">
              <w:rPr>
                <w:rFonts w:ascii="Times New Roman" w:eastAsia="Times New Roman" w:hAnsi="Times New Roman" w:cs="Times New Roman"/>
                <w:color w:val="000000"/>
                <w:sz w:val="20"/>
                <w:szCs w:val="16"/>
                <w:lang w:eastAsia="ru-RU"/>
              </w:rPr>
              <w:t>73,20%</w:t>
            </w:r>
          </w:p>
        </w:tc>
        <w:tc>
          <w:tcPr>
            <w:tcW w:w="1354"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13,3</w:t>
            </w:r>
            <w:r>
              <w:rPr>
                <w:rFonts w:ascii="Times New Roman" w:eastAsia="Times New Roman" w:hAnsi="Times New Roman" w:cs="Times New Roman"/>
                <w:color w:val="000000"/>
                <w:sz w:val="20"/>
                <w:szCs w:val="16"/>
                <w:lang w:eastAsia="ru-RU"/>
              </w:rPr>
              <w:t>%</w:t>
            </w:r>
          </w:p>
        </w:tc>
        <w:tc>
          <w:tcPr>
            <w:tcW w:w="1355" w:type="dxa"/>
            <w:shd w:val="clear" w:color="auto" w:fill="auto"/>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62,5</w:t>
            </w:r>
          </w:p>
        </w:tc>
      </w:tr>
      <w:tr w:rsidR="00835F08" w:rsidRPr="0030123D" w:rsidTr="00315C06">
        <w:trPr>
          <w:trHeight w:val="20"/>
        </w:trPr>
        <w:tc>
          <w:tcPr>
            <w:tcW w:w="1617" w:type="dxa"/>
            <w:vAlign w:val="center"/>
          </w:tcPr>
          <w:p w:rsidR="00835F08" w:rsidRPr="001D32ED" w:rsidRDefault="00835F08" w:rsidP="00835F08">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3</w:t>
            </w:r>
          </w:p>
        </w:tc>
        <w:tc>
          <w:tcPr>
            <w:tcW w:w="1617"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19</w:t>
            </w:r>
            <w:r>
              <w:rPr>
                <w:rFonts w:ascii="Times New Roman" w:eastAsia="Times New Roman" w:hAnsi="Times New Roman" w:cs="Times New Roman"/>
                <w:color w:val="000000"/>
                <w:sz w:val="20"/>
                <w:szCs w:val="16"/>
                <w:lang w:eastAsia="ru-RU"/>
              </w:rPr>
              <w:t>.09.</w:t>
            </w:r>
            <w:r w:rsidRPr="001D32ED">
              <w:rPr>
                <w:rFonts w:ascii="Times New Roman" w:eastAsia="Times New Roman" w:hAnsi="Times New Roman" w:cs="Times New Roman"/>
                <w:color w:val="000000"/>
                <w:sz w:val="20"/>
                <w:szCs w:val="16"/>
                <w:lang w:eastAsia="ru-RU"/>
              </w:rPr>
              <w:t>2019 г</w:t>
            </w:r>
            <w:r>
              <w:rPr>
                <w:rFonts w:ascii="Times New Roman" w:eastAsia="Times New Roman" w:hAnsi="Times New Roman" w:cs="Times New Roman"/>
                <w:color w:val="000000"/>
                <w:sz w:val="20"/>
                <w:szCs w:val="16"/>
                <w:lang w:eastAsia="ru-RU"/>
              </w:rPr>
              <w:t>.</w:t>
            </w:r>
          </w:p>
        </w:tc>
        <w:tc>
          <w:tcPr>
            <w:tcW w:w="121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591</w:t>
            </w:r>
          </w:p>
        </w:tc>
        <w:tc>
          <w:tcPr>
            <w:tcW w:w="100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29428</w:t>
            </w:r>
          </w:p>
        </w:tc>
        <w:tc>
          <w:tcPr>
            <w:tcW w:w="100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91,5%</w:t>
            </w:r>
          </w:p>
        </w:tc>
        <w:tc>
          <w:tcPr>
            <w:tcW w:w="1559"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89,7%</w:t>
            </w:r>
          </w:p>
        </w:tc>
        <w:tc>
          <w:tcPr>
            <w:tcW w:w="1354"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58,3%</w:t>
            </w:r>
          </w:p>
        </w:tc>
        <w:tc>
          <w:tcPr>
            <w:tcW w:w="1354"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10,3%</w:t>
            </w:r>
          </w:p>
        </w:tc>
        <w:tc>
          <w:tcPr>
            <w:tcW w:w="1355" w:type="dxa"/>
            <w:shd w:val="clear" w:color="auto" w:fill="auto"/>
            <w:vAlign w:val="center"/>
          </w:tcPr>
          <w:p w:rsidR="00835F08" w:rsidRPr="00835F08" w:rsidRDefault="00835F08" w:rsidP="00315C06">
            <w:pPr>
              <w:spacing w:after="0"/>
              <w:jc w:val="center"/>
              <w:rPr>
                <w:rFonts w:ascii="Times New Roman" w:eastAsia="Times New Roman" w:hAnsi="Times New Roman" w:cs="Times New Roman"/>
                <w:color w:val="000000"/>
                <w:sz w:val="20"/>
                <w:szCs w:val="16"/>
                <w:lang w:eastAsia="ru-RU"/>
              </w:rPr>
            </w:pPr>
            <w:r w:rsidRPr="00835F08">
              <w:rPr>
                <w:rFonts w:ascii="Times New Roman" w:eastAsia="Times New Roman" w:hAnsi="Times New Roman" w:cs="Times New Roman"/>
                <w:color w:val="000000"/>
                <w:sz w:val="20"/>
                <w:szCs w:val="16"/>
                <w:lang w:eastAsia="ru-RU"/>
              </w:rPr>
              <w:t>68,60%</w:t>
            </w:r>
          </w:p>
        </w:tc>
        <w:tc>
          <w:tcPr>
            <w:tcW w:w="1354"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21,1%</w:t>
            </w:r>
          </w:p>
        </w:tc>
        <w:tc>
          <w:tcPr>
            <w:tcW w:w="1355"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51,9</w:t>
            </w:r>
          </w:p>
        </w:tc>
      </w:tr>
      <w:tr w:rsidR="00835F08" w:rsidRPr="0030123D" w:rsidTr="00315C06">
        <w:trPr>
          <w:trHeight w:val="20"/>
        </w:trPr>
        <w:tc>
          <w:tcPr>
            <w:tcW w:w="1617" w:type="dxa"/>
            <w:vAlign w:val="center"/>
          </w:tcPr>
          <w:p w:rsidR="00835F08" w:rsidRPr="001D32ED" w:rsidRDefault="00835F08" w:rsidP="00835F08">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3</w:t>
            </w:r>
          </w:p>
        </w:tc>
        <w:tc>
          <w:tcPr>
            <w:tcW w:w="1617"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22.10.2020г.</w:t>
            </w:r>
          </w:p>
        </w:tc>
        <w:tc>
          <w:tcPr>
            <w:tcW w:w="121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579</w:t>
            </w:r>
          </w:p>
        </w:tc>
        <w:tc>
          <w:tcPr>
            <w:tcW w:w="100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511700">
              <w:rPr>
                <w:rFonts w:ascii="Times New Roman" w:eastAsia="Times New Roman" w:hAnsi="Times New Roman" w:cs="Times New Roman"/>
                <w:color w:val="000000"/>
                <w:sz w:val="20"/>
                <w:szCs w:val="16"/>
                <w:lang w:eastAsia="ru-RU"/>
              </w:rPr>
              <w:t>28764</w:t>
            </w:r>
          </w:p>
        </w:tc>
        <w:tc>
          <w:tcPr>
            <w:tcW w:w="1008"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90,6%</w:t>
            </w:r>
          </w:p>
        </w:tc>
        <w:tc>
          <w:tcPr>
            <w:tcW w:w="1559" w:type="dxa"/>
            <w:shd w:val="clear" w:color="auto" w:fill="auto"/>
            <w:vAlign w:val="center"/>
          </w:tcPr>
          <w:p w:rsidR="00835F08" w:rsidRPr="00511700"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511700">
              <w:rPr>
                <w:rFonts w:ascii="Times New Roman" w:eastAsia="Times New Roman" w:hAnsi="Times New Roman" w:cs="Times New Roman"/>
                <w:color w:val="000000"/>
                <w:sz w:val="20"/>
                <w:szCs w:val="16"/>
                <w:lang w:eastAsia="ru-RU"/>
              </w:rPr>
              <w:t>90,6</w:t>
            </w:r>
            <w:r>
              <w:rPr>
                <w:rFonts w:ascii="Times New Roman" w:eastAsia="Times New Roman" w:hAnsi="Times New Roman" w:cs="Times New Roman"/>
                <w:color w:val="000000"/>
                <w:sz w:val="20"/>
                <w:szCs w:val="16"/>
                <w:lang w:eastAsia="ru-RU"/>
              </w:rPr>
              <w:t>%</w:t>
            </w:r>
          </w:p>
        </w:tc>
        <w:tc>
          <w:tcPr>
            <w:tcW w:w="1354" w:type="dxa"/>
            <w:shd w:val="clear" w:color="auto" w:fill="auto"/>
            <w:vAlign w:val="center"/>
          </w:tcPr>
          <w:p w:rsidR="00835F08" w:rsidRPr="00511700"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511700">
              <w:rPr>
                <w:rFonts w:ascii="Times New Roman" w:eastAsia="Times New Roman" w:hAnsi="Times New Roman" w:cs="Times New Roman"/>
                <w:color w:val="000000"/>
                <w:sz w:val="20"/>
                <w:szCs w:val="16"/>
                <w:lang w:eastAsia="ru-RU"/>
              </w:rPr>
              <w:t>58,3</w:t>
            </w:r>
            <w:r>
              <w:rPr>
                <w:rFonts w:ascii="Times New Roman" w:eastAsia="Times New Roman" w:hAnsi="Times New Roman" w:cs="Times New Roman"/>
                <w:color w:val="000000"/>
                <w:sz w:val="20"/>
                <w:szCs w:val="16"/>
                <w:lang w:eastAsia="ru-RU"/>
              </w:rPr>
              <w:t>%</w:t>
            </w:r>
          </w:p>
        </w:tc>
        <w:tc>
          <w:tcPr>
            <w:tcW w:w="1354" w:type="dxa"/>
            <w:shd w:val="clear" w:color="auto" w:fill="auto"/>
            <w:vAlign w:val="center"/>
          </w:tcPr>
          <w:p w:rsidR="00835F08" w:rsidRPr="00511700"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511700">
              <w:rPr>
                <w:rFonts w:ascii="Times New Roman" w:eastAsia="Times New Roman" w:hAnsi="Times New Roman" w:cs="Times New Roman"/>
                <w:color w:val="000000"/>
                <w:sz w:val="20"/>
                <w:szCs w:val="16"/>
                <w:lang w:eastAsia="ru-RU"/>
              </w:rPr>
              <w:t>9,4</w:t>
            </w:r>
            <w:r>
              <w:rPr>
                <w:rFonts w:ascii="Times New Roman" w:eastAsia="Times New Roman" w:hAnsi="Times New Roman" w:cs="Times New Roman"/>
                <w:color w:val="000000"/>
                <w:sz w:val="20"/>
                <w:szCs w:val="16"/>
                <w:lang w:eastAsia="ru-RU"/>
              </w:rPr>
              <w:t>%</w:t>
            </w:r>
          </w:p>
        </w:tc>
        <w:tc>
          <w:tcPr>
            <w:tcW w:w="1355" w:type="dxa"/>
            <w:shd w:val="clear" w:color="auto" w:fill="auto"/>
            <w:vAlign w:val="center"/>
          </w:tcPr>
          <w:p w:rsidR="00835F08" w:rsidRPr="00835F08" w:rsidRDefault="00835F08" w:rsidP="00315C06">
            <w:pPr>
              <w:spacing w:after="0"/>
              <w:jc w:val="center"/>
              <w:rPr>
                <w:rFonts w:ascii="Times New Roman" w:eastAsia="Times New Roman" w:hAnsi="Times New Roman" w:cs="Times New Roman"/>
                <w:color w:val="000000"/>
                <w:sz w:val="20"/>
                <w:szCs w:val="16"/>
                <w:lang w:eastAsia="ru-RU"/>
              </w:rPr>
            </w:pPr>
            <w:r w:rsidRPr="00835F08">
              <w:rPr>
                <w:rFonts w:ascii="Times New Roman" w:eastAsia="Times New Roman" w:hAnsi="Times New Roman" w:cs="Times New Roman"/>
                <w:color w:val="000000"/>
                <w:sz w:val="20"/>
                <w:szCs w:val="16"/>
                <w:lang w:eastAsia="ru-RU"/>
              </w:rPr>
              <w:t>69,40%</w:t>
            </w:r>
          </w:p>
        </w:tc>
        <w:tc>
          <w:tcPr>
            <w:tcW w:w="1354" w:type="dxa"/>
            <w:shd w:val="clear" w:color="auto" w:fill="auto"/>
            <w:vAlign w:val="center"/>
          </w:tcPr>
          <w:p w:rsidR="00835F08" w:rsidRPr="00511700" w:rsidRDefault="00835F08" w:rsidP="00835F08">
            <w:pPr>
              <w:spacing w:after="0" w:line="240" w:lineRule="auto"/>
              <w:jc w:val="center"/>
              <w:rPr>
                <w:rFonts w:ascii="Times New Roman" w:eastAsia="Times New Roman" w:hAnsi="Times New Roman" w:cs="Times New Roman"/>
                <w:color w:val="000000"/>
                <w:sz w:val="20"/>
                <w:szCs w:val="16"/>
                <w:lang w:eastAsia="ru-RU"/>
              </w:rPr>
            </w:pPr>
            <w:r w:rsidRPr="00511700">
              <w:rPr>
                <w:rFonts w:ascii="Times New Roman" w:eastAsia="Times New Roman" w:hAnsi="Times New Roman" w:cs="Times New Roman"/>
                <w:color w:val="000000"/>
                <w:sz w:val="20"/>
                <w:szCs w:val="16"/>
                <w:lang w:eastAsia="ru-RU"/>
              </w:rPr>
              <w:t>21,2</w:t>
            </w:r>
            <w:r>
              <w:rPr>
                <w:rFonts w:ascii="Times New Roman" w:eastAsia="Times New Roman" w:hAnsi="Times New Roman" w:cs="Times New Roman"/>
                <w:color w:val="000000"/>
                <w:sz w:val="20"/>
                <w:szCs w:val="16"/>
                <w:lang w:eastAsia="ru-RU"/>
              </w:rPr>
              <w:t>%</w:t>
            </w:r>
          </w:p>
        </w:tc>
        <w:tc>
          <w:tcPr>
            <w:tcW w:w="1355" w:type="dxa"/>
            <w:vAlign w:val="center"/>
          </w:tcPr>
          <w:p w:rsidR="00835F08" w:rsidRPr="001D32ED" w:rsidRDefault="00835F08" w:rsidP="00835F08">
            <w:pPr>
              <w:spacing w:after="0" w:line="240" w:lineRule="auto"/>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68,8</w:t>
            </w:r>
          </w:p>
        </w:tc>
      </w:tr>
    </w:tbl>
    <w:p w:rsidR="009260EA" w:rsidRDefault="009260EA" w:rsidP="009260EA">
      <w:pPr>
        <w:spacing w:after="0" w:line="240" w:lineRule="auto"/>
        <w:ind w:firstLine="709"/>
        <w:rPr>
          <w:rFonts w:ascii="Times New Roman" w:eastAsia="Times New Roman" w:hAnsi="Times New Roman" w:cs="Times New Roman"/>
          <w:i/>
          <w:sz w:val="24"/>
          <w:szCs w:val="24"/>
          <w:lang w:eastAsia="ru-RU"/>
        </w:rPr>
      </w:pPr>
    </w:p>
    <w:p w:rsidR="0011324B" w:rsidRDefault="0011324B" w:rsidP="0011324B">
      <w:pPr>
        <w:spacing w:after="0" w:line="240" w:lineRule="auto"/>
        <w:ind w:firstLine="709"/>
        <w:jc w:val="center"/>
        <w:rPr>
          <w:rFonts w:ascii="Times New Roman" w:hAnsi="Times New Roman" w:cs="Times New Roman"/>
          <w:b/>
          <w:i/>
          <w:sz w:val="28"/>
          <w:szCs w:val="28"/>
        </w:rPr>
      </w:pPr>
      <w:r w:rsidRPr="0030123D">
        <w:rPr>
          <w:rFonts w:ascii="Times New Roman" w:hAnsi="Times New Roman" w:cs="Times New Roman"/>
          <w:b/>
          <w:i/>
          <w:sz w:val="28"/>
          <w:szCs w:val="28"/>
        </w:rPr>
        <w:t xml:space="preserve">Результаты выполнения обучающимися </w:t>
      </w:r>
      <w:r>
        <w:rPr>
          <w:rFonts w:ascii="Times New Roman" w:hAnsi="Times New Roman" w:cs="Times New Roman"/>
          <w:b/>
          <w:i/>
          <w:sz w:val="28"/>
          <w:szCs w:val="28"/>
        </w:rPr>
        <w:t>4</w:t>
      </w:r>
      <w:r w:rsidRPr="0030123D">
        <w:rPr>
          <w:rFonts w:ascii="Times New Roman" w:hAnsi="Times New Roman" w:cs="Times New Roman"/>
          <w:b/>
          <w:i/>
          <w:sz w:val="28"/>
          <w:szCs w:val="28"/>
        </w:rPr>
        <w:t>-х классов</w:t>
      </w:r>
    </w:p>
    <w:p w:rsidR="0011324B" w:rsidRDefault="0011324B" w:rsidP="0011324B">
      <w:pPr>
        <w:spacing w:after="0" w:line="240" w:lineRule="auto"/>
        <w:ind w:firstLine="709"/>
        <w:jc w:val="center"/>
        <w:rPr>
          <w:rFonts w:ascii="Times New Roman" w:hAnsi="Times New Roman" w:cs="Times New Roman"/>
          <w:b/>
          <w:i/>
          <w:sz w:val="28"/>
          <w:szCs w:val="28"/>
        </w:rPr>
      </w:pPr>
      <w:r w:rsidRPr="00F92719">
        <w:rPr>
          <w:rFonts w:ascii="Times New Roman" w:hAnsi="Times New Roman" w:cs="Times New Roman"/>
          <w:b/>
          <w:i/>
          <w:sz w:val="28"/>
          <w:szCs w:val="28"/>
        </w:rPr>
        <w:t xml:space="preserve">общеобразовательных организаций </w:t>
      </w:r>
      <w:r w:rsidRPr="0030123D">
        <w:rPr>
          <w:rFonts w:ascii="Times New Roman" w:hAnsi="Times New Roman" w:cs="Times New Roman"/>
          <w:b/>
          <w:i/>
          <w:sz w:val="28"/>
          <w:szCs w:val="28"/>
        </w:rPr>
        <w:t>региональной проверочной работы</w:t>
      </w:r>
      <w:r>
        <w:rPr>
          <w:rFonts w:ascii="Times New Roman" w:hAnsi="Times New Roman" w:cs="Times New Roman"/>
          <w:b/>
          <w:i/>
          <w:sz w:val="28"/>
          <w:szCs w:val="28"/>
        </w:rPr>
        <w:t xml:space="preserve"> (РПР),</w:t>
      </w:r>
    </w:p>
    <w:p w:rsidR="0011324B" w:rsidRDefault="0011324B" w:rsidP="0011324B">
      <w:pPr>
        <w:spacing w:after="0" w:line="240" w:lineRule="auto"/>
        <w:ind w:firstLine="709"/>
        <w:jc w:val="center"/>
        <w:rPr>
          <w:rFonts w:ascii="Times New Roman" w:hAnsi="Times New Roman" w:cs="Times New Roman"/>
          <w:b/>
          <w:i/>
          <w:sz w:val="28"/>
          <w:szCs w:val="28"/>
        </w:rPr>
      </w:pPr>
      <w:r w:rsidRPr="00F92719">
        <w:rPr>
          <w:rFonts w:ascii="Times New Roman" w:hAnsi="Times New Roman" w:cs="Times New Roman"/>
          <w:b/>
          <w:i/>
          <w:sz w:val="28"/>
          <w:szCs w:val="28"/>
        </w:rPr>
        <w:t>Ставропольск</w:t>
      </w:r>
      <w:r>
        <w:rPr>
          <w:rFonts w:ascii="Times New Roman" w:hAnsi="Times New Roman" w:cs="Times New Roman"/>
          <w:b/>
          <w:i/>
          <w:sz w:val="28"/>
          <w:szCs w:val="28"/>
        </w:rPr>
        <w:t>ий</w:t>
      </w:r>
      <w:r w:rsidRPr="00F92719">
        <w:rPr>
          <w:rFonts w:ascii="Times New Roman" w:hAnsi="Times New Roman" w:cs="Times New Roman"/>
          <w:b/>
          <w:i/>
          <w:sz w:val="28"/>
          <w:szCs w:val="28"/>
        </w:rPr>
        <w:t xml:space="preserve"> кра</w:t>
      </w:r>
      <w:r>
        <w:rPr>
          <w:rFonts w:ascii="Times New Roman" w:hAnsi="Times New Roman" w:cs="Times New Roman"/>
          <w:b/>
          <w:i/>
          <w:sz w:val="28"/>
          <w:szCs w:val="28"/>
        </w:rPr>
        <w:t>й</w:t>
      </w:r>
    </w:p>
    <w:p w:rsidR="009C36A0" w:rsidRPr="0030123D" w:rsidRDefault="009C36A0" w:rsidP="0011324B">
      <w:pPr>
        <w:spacing w:after="0" w:line="240" w:lineRule="auto"/>
        <w:ind w:firstLine="709"/>
        <w:jc w:val="center"/>
        <w:rPr>
          <w:rFonts w:ascii="Times New Roman" w:hAnsi="Times New Roman" w:cs="Times New Roman"/>
          <w:b/>
          <w:i/>
          <w:sz w:val="28"/>
          <w:szCs w:val="28"/>
        </w:rPr>
      </w:pPr>
    </w:p>
    <w:tbl>
      <w:tblPr>
        <w:tblStyle w:val="1"/>
        <w:tblW w:w="14359" w:type="dxa"/>
        <w:tblLayout w:type="fixed"/>
        <w:tblCellMar>
          <w:left w:w="57" w:type="dxa"/>
          <w:right w:w="57" w:type="dxa"/>
        </w:tblCellMar>
        <w:tblLook w:val="04A0" w:firstRow="1" w:lastRow="0" w:firstColumn="1" w:lastColumn="0" w:noHBand="0" w:noVBand="1"/>
      </w:tblPr>
      <w:tblGrid>
        <w:gridCol w:w="1617"/>
        <w:gridCol w:w="1617"/>
        <w:gridCol w:w="1785"/>
        <w:gridCol w:w="1449"/>
        <w:gridCol w:w="1559"/>
        <w:gridCol w:w="1102"/>
        <w:gridCol w:w="1228"/>
        <w:gridCol w:w="1229"/>
        <w:gridCol w:w="1229"/>
        <w:gridCol w:w="1544"/>
      </w:tblGrid>
      <w:tr w:rsidR="0011324B" w:rsidRPr="0030123D" w:rsidTr="00300266">
        <w:trPr>
          <w:trHeight w:val="20"/>
        </w:trPr>
        <w:tc>
          <w:tcPr>
            <w:tcW w:w="14359" w:type="dxa"/>
            <w:gridSpan w:val="10"/>
            <w:vAlign w:val="center"/>
          </w:tcPr>
          <w:p w:rsidR="0011324B" w:rsidRPr="001D32ED" w:rsidRDefault="0011324B" w:rsidP="00835F08">
            <w:pPr>
              <w:spacing w:after="0" w:line="240" w:lineRule="auto"/>
              <w:ind w:firstLine="709"/>
              <w:jc w:val="center"/>
              <w:rPr>
                <w:rFonts w:ascii="Times New Roman" w:hAnsi="Times New Roman" w:cs="Times New Roman"/>
                <w:b/>
                <w:i/>
                <w:sz w:val="16"/>
                <w:szCs w:val="24"/>
              </w:rPr>
            </w:pPr>
            <w:r w:rsidRPr="001D32ED">
              <w:rPr>
                <w:rFonts w:ascii="Times New Roman" w:eastAsia="Times New Roman" w:hAnsi="Times New Roman" w:cs="Times New Roman"/>
                <w:b/>
                <w:i/>
                <w:sz w:val="24"/>
                <w:szCs w:val="24"/>
              </w:rPr>
              <w:t>Таблица. Общие сведения о результатах проведении РПР</w:t>
            </w:r>
            <w:r w:rsidRPr="001D32ED">
              <w:rPr>
                <w:rFonts w:ascii="Times New Roman" w:hAnsi="Times New Roman" w:cs="Times New Roman"/>
                <w:b/>
                <w:i/>
                <w:sz w:val="24"/>
                <w:szCs w:val="24"/>
              </w:rPr>
              <w:t xml:space="preserve"> </w:t>
            </w:r>
            <w:r w:rsidR="0025676A" w:rsidRPr="001D32ED">
              <w:rPr>
                <w:rFonts w:ascii="Times New Roman" w:hAnsi="Times New Roman" w:cs="Times New Roman"/>
                <w:b/>
                <w:i/>
                <w:sz w:val="24"/>
                <w:szCs w:val="24"/>
              </w:rPr>
              <w:t>4-</w:t>
            </w:r>
            <w:r w:rsidRPr="001D32ED">
              <w:rPr>
                <w:rFonts w:ascii="Times New Roman" w:hAnsi="Times New Roman" w:cs="Times New Roman"/>
                <w:b/>
                <w:i/>
                <w:sz w:val="24"/>
                <w:szCs w:val="24"/>
              </w:rPr>
              <w:t>х классах</w:t>
            </w:r>
          </w:p>
        </w:tc>
      </w:tr>
      <w:tr w:rsidR="00315C06" w:rsidRPr="0030123D" w:rsidTr="00315C06">
        <w:trPr>
          <w:trHeight w:val="20"/>
        </w:trPr>
        <w:tc>
          <w:tcPr>
            <w:tcW w:w="1617"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Класс</w:t>
            </w:r>
          </w:p>
        </w:tc>
        <w:tc>
          <w:tcPr>
            <w:tcW w:w="1617"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Дата проведения</w:t>
            </w:r>
          </w:p>
        </w:tc>
        <w:tc>
          <w:tcPr>
            <w:tcW w:w="1785"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Предмет</w:t>
            </w:r>
          </w:p>
        </w:tc>
        <w:tc>
          <w:tcPr>
            <w:tcW w:w="1449"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Количество обучающихся, выполнявших работу</w:t>
            </w:r>
          </w:p>
        </w:tc>
        <w:tc>
          <w:tcPr>
            <w:tcW w:w="1559"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Доля обучающихся, преодолевших минимальный порог (обученность)</w:t>
            </w:r>
          </w:p>
        </w:tc>
        <w:tc>
          <w:tcPr>
            <w:tcW w:w="1102"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Качество</w:t>
            </w:r>
          </w:p>
        </w:tc>
        <w:tc>
          <w:tcPr>
            <w:tcW w:w="3686" w:type="dxa"/>
            <w:gridSpan w:val="3"/>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Доля обучающихся, достигших уровня / получивших отметку</w:t>
            </w:r>
          </w:p>
        </w:tc>
        <w:tc>
          <w:tcPr>
            <w:tcW w:w="1544" w:type="dxa"/>
            <w:vMerge w:val="restart"/>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 xml:space="preserve">Средний </w:t>
            </w:r>
            <w:r>
              <w:rPr>
                <w:rFonts w:ascii="Times New Roman" w:eastAsia="Times New Roman" w:hAnsi="Times New Roman" w:cs="Times New Roman"/>
                <w:color w:val="000000"/>
                <w:sz w:val="20"/>
                <w:szCs w:val="16"/>
                <w:lang w:eastAsia="ru-RU"/>
              </w:rPr>
              <w:t xml:space="preserve">расчетный </w:t>
            </w:r>
            <w:r w:rsidRPr="001D32ED">
              <w:rPr>
                <w:rFonts w:ascii="Times New Roman" w:eastAsia="Times New Roman" w:hAnsi="Times New Roman" w:cs="Times New Roman"/>
                <w:color w:val="000000"/>
                <w:sz w:val="20"/>
                <w:szCs w:val="16"/>
                <w:lang w:eastAsia="ru-RU"/>
              </w:rPr>
              <w:t>балл</w:t>
            </w:r>
          </w:p>
        </w:tc>
      </w:tr>
      <w:tr w:rsidR="00315C06" w:rsidRPr="0030123D" w:rsidTr="00315C06">
        <w:trPr>
          <w:trHeight w:val="20"/>
        </w:trPr>
        <w:tc>
          <w:tcPr>
            <w:tcW w:w="1617"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617"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785"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449"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559"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102"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228" w:type="dxa"/>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 xml:space="preserve">не достигли базового </w:t>
            </w:r>
          </w:p>
        </w:tc>
        <w:tc>
          <w:tcPr>
            <w:tcW w:w="1229" w:type="dxa"/>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базовый</w:t>
            </w:r>
          </w:p>
        </w:tc>
        <w:tc>
          <w:tcPr>
            <w:tcW w:w="1229" w:type="dxa"/>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высокий</w:t>
            </w:r>
          </w:p>
        </w:tc>
        <w:tc>
          <w:tcPr>
            <w:tcW w:w="1544"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r>
      <w:tr w:rsidR="00315C06" w:rsidRPr="0030123D" w:rsidTr="00315C06">
        <w:trPr>
          <w:trHeight w:val="20"/>
        </w:trPr>
        <w:tc>
          <w:tcPr>
            <w:tcW w:w="1617"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617"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785" w:type="dxa"/>
            <w:vMerge/>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449"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559"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102"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c>
          <w:tcPr>
            <w:tcW w:w="1228" w:type="dxa"/>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w:t>
            </w:r>
          </w:p>
        </w:tc>
        <w:tc>
          <w:tcPr>
            <w:tcW w:w="1229"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«3»«4»</w:t>
            </w:r>
          </w:p>
        </w:tc>
        <w:tc>
          <w:tcPr>
            <w:tcW w:w="1229" w:type="dxa"/>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«5»</w:t>
            </w:r>
          </w:p>
        </w:tc>
        <w:tc>
          <w:tcPr>
            <w:tcW w:w="1544" w:type="dxa"/>
            <w:vMerge/>
            <w:vAlign w:val="center"/>
          </w:tcPr>
          <w:p w:rsidR="00315C06" w:rsidRPr="001D32ED" w:rsidRDefault="00315C06" w:rsidP="001D32ED">
            <w:pPr>
              <w:spacing w:after="0" w:line="240" w:lineRule="auto"/>
              <w:ind w:left="-117" w:right="-81"/>
              <w:jc w:val="center"/>
              <w:rPr>
                <w:rFonts w:ascii="Times New Roman" w:eastAsia="Times New Roman" w:hAnsi="Times New Roman" w:cs="Times New Roman"/>
                <w:color w:val="000000"/>
                <w:sz w:val="20"/>
                <w:szCs w:val="16"/>
                <w:lang w:eastAsia="ru-RU"/>
              </w:rPr>
            </w:pPr>
          </w:p>
        </w:tc>
      </w:tr>
      <w:tr w:rsidR="00315C06" w:rsidRPr="0030123D" w:rsidTr="00315C06">
        <w:trPr>
          <w:trHeight w:val="20"/>
        </w:trPr>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4</w:t>
            </w:r>
          </w:p>
        </w:tc>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Pr>
                <w:rFonts w:ascii="Times New Roman" w:eastAsia="Times New Roman" w:hAnsi="Times New Roman" w:cs="Times New Roman"/>
                <w:color w:val="000000"/>
                <w:sz w:val="20"/>
                <w:szCs w:val="16"/>
                <w:lang w:eastAsia="ru-RU"/>
              </w:rPr>
              <w:t>24.</w:t>
            </w:r>
            <w:r w:rsidRPr="001D32ED">
              <w:rPr>
                <w:rFonts w:ascii="Times New Roman" w:eastAsia="Times New Roman" w:hAnsi="Times New Roman" w:cs="Times New Roman"/>
                <w:color w:val="000000"/>
                <w:sz w:val="20"/>
                <w:szCs w:val="16"/>
                <w:lang w:eastAsia="ru-RU"/>
              </w:rPr>
              <w:t>09</w:t>
            </w:r>
            <w:r>
              <w:rPr>
                <w:rFonts w:ascii="Times New Roman" w:eastAsia="Times New Roman" w:hAnsi="Times New Roman" w:cs="Times New Roman"/>
                <w:color w:val="000000"/>
                <w:sz w:val="20"/>
                <w:szCs w:val="16"/>
                <w:lang w:eastAsia="ru-RU"/>
              </w:rPr>
              <w:t>.</w:t>
            </w:r>
            <w:r w:rsidRPr="001D32ED">
              <w:rPr>
                <w:rFonts w:ascii="Times New Roman" w:eastAsia="Times New Roman" w:hAnsi="Times New Roman" w:cs="Times New Roman"/>
                <w:color w:val="000000"/>
                <w:sz w:val="20"/>
                <w:szCs w:val="16"/>
                <w:lang w:eastAsia="ru-RU"/>
              </w:rPr>
              <w:t>2019г.</w:t>
            </w:r>
          </w:p>
        </w:tc>
        <w:tc>
          <w:tcPr>
            <w:tcW w:w="1785" w:type="dxa"/>
            <w:vAlign w:val="center"/>
          </w:tcPr>
          <w:p w:rsidR="00315C06" w:rsidRPr="001D32ED" w:rsidRDefault="00315C06" w:rsidP="00315C06">
            <w:pPr>
              <w:spacing w:after="0" w:line="240" w:lineRule="auto"/>
              <w:ind w:left="31"/>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русский язык</w:t>
            </w:r>
          </w:p>
        </w:tc>
        <w:tc>
          <w:tcPr>
            <w:tcW w:w="144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27074</w:t>
            </w:r>
          </w:p>
        </w:tc>
        <w:tc>
          <w:tcPr>
            <w:tcW w:w="1559"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90,1</w:t>
            </w:r>
          </w:p>
        </w:tc>
        <w:tc>
          <w:tcPr>
            <w:tcW w:w="1102"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57,9</w:t>
            </w:r>
          </w:p>
        </w:tc>
        <w:tc>
          <w:tcPr>
            <w:tcW w:w="1228"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9,9</w:t>
            </w:r>
          </w:p>
        </w:tc>
        <w:tc>
          <w:tcPr>
            <w:tcW w:w="1229" w:type="dxa"/>
            <w:shd w:val="clear" w:color="auto" w:fill="auto"/>
            <w:vAlign w:val="bottom"/>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315C06">
              <w:rPr>
                <w:rFonts w:ascii="Times New Roman" w:eastAsia="Times New Roman" w:hAnsi="Times New Roman" w:cs="Times New Roman"/>
                <w:color w:val="000000"/>
                <w:sz w:val="20"/>
                <w:szCs w:val="16"/>
                <w:lang w:eastAsia="ru-RU"/>
              </w:rPr>
              <w:t>70,5</w:t>
            </w:r>
          </w:p>
        </w:tc>
        <w:tc>
          <w:tcPr>
            <w:tcW w:w="122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19,6</w:t>
            </w:r>
          </w:p>
        </w:tc>
        <w:tc>
          <w:tcPr>
            <w:tcW w:w="1544"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67,3</w:t>
            </w:r>
          </w:p>
        </w:tc>
      </w:tr>
      <w:tr w:rsidR="00315C06" w:rsidRPr="0030123D" w:rsidTr="00315C06">
        <w:trPr>
          <w:trHeight w:val="20"/>
        </w:trPr>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4</w:t>
            </w:r>
          </w:p>
        </w:tc>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18</w:t>
            </w:r>
            <w:r>
              <w:rPr>
                <w:rFonts w:ascii="Times New Roman" w:eastAsia="Times New Roman" w:hAnsi="Times New Roman" w:cs="Times New Roman"/>
                <w:color w:val="000000"/>
                <w:sz w:val="20"/>
                <w:szCs w:val="16"/>
                <w:lang w:eastAsia="ru-RU"/>
              </w:rPr>
              <w:t>.</w:t>
            </w:r>
            <w:r w:rsidRPr="001D32ED">
              <w:rPr>
                <w:rFonts w:ascii="Times New Roman" w:eastAsia="Times New Roman" w:hAnsi="Times New Roman" w:cs="Times New Roman"/>
                <w:color w:val="000000"/>
                <w:sz w:val="20"/>
                <w:szCs w:val="16"/>
                <w:lang w:eastAsia="ru-RU"/>
              </w:rPr>
              <w:t>09.2019г.</w:t>
            </w:r>
          </w:p>
        </w:tc>
        <w:tc>
          <w:tcPr>
            <w:tcW w:w="1785" w:type="dxa"/>
            <w:vAlign w:val="center"/>
          </w:tcPr>
          <w:p w:rsidR="00315C06" w:rsidRPr="001D32ED" w:rsidRDefault="00315C06" w:rsidP="00315C06">
            <w:pPr>
              <w:spacing w:after="0" w:line="240" w:lineRule="auto"/>
              <w:ind w:left="31"/>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математика</w:t>
            </w:r>
          </w:p>
        </w:tc>
        <w:tc>
          <w:tcPr>
            <w:tcW w:w="144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27620</w:t>
            </w:r>
          </w:p>
        </w:tc>
        <w:tc>
          <w:tcPr>
            <w:tcW w:w="1559"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88,8</w:t>
            </w:r>
          </w:p>
        </w:tc>
        <w:tc>
          <w:tcPr>
            <w:tcW w:w="1102"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58,4</w:t>
            </w:r>
          </w:p>
        </w:tc>
        <w:tc>
          <w:tcPr>
            <w:tcW w:w="1228"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11,6</w:t>
            </w:r>
          </w:p>
        </w:tc>
        <w:tc>
          <w:tcPr>
            <w:tcW w:w="1229" w:type="dxa"/>
            <w:shd w:val="clear" w:color="auto" w:fill="auto"/>
            <w:vAlign w:val="bottom"/>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315C06">
              <w:rPr>
                <w:rFonts w:ascii="Times New Roman" w:eastAsia="Times New Roman" w:hAnsi="Times New Roman" w:cs="Times New Roman"/>
                <w:color w:val="000000"/>
                <w:sz w:val="20"/>
                <w:szCs w:val="16"/>
                <w:lang w:eastAsia="ru-RU"/>
              </w:rPr>
              <w:t>69,9</w:t>
            </w:r>
          </w:p>
        </w:tc>
        <w:tc>
          <w:tcPr>
            <w:tcW w:w="122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21,9</w:t>
            </w:r>
          </w:p>
        </w:tc>
        <w:tc>
          <w:tcPr>
            <w:tcW w:w="1544"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67,2</w:t>
            </w:r>
          </w:p>
        </w:tc>
      </w:tr>
      <w:tr w:rsidR="00315C06" w:rsidRPr="0030123D" w:rsidTr="00315C06">
        <w:trPr>
          <w:trHeight w:val="20"/>
        </w:trPr>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4</w:t>
            </w:r>
          </w:p>
        </w:tc>
        <w:tc>
          <w:tcPr>
            <w:tcW w:w="1617" w:type="dxa"/>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26.09.2019г.</w:t>
            </w:r>
          </w:p>
        </w:tc>
        <w:tc>
          <w:tcPr>
            <w:tcW w:w="1785" w:type="dxa"/>
            <w:vAlign w:val="center"/>
          </w:tcPr>
          <w:p w:rsidR="00315C06" w:rsidRPr="001D32ED" w:rsidRDefault="00315C06" w:rsidP="00315C06">
            <w:pPr>
              <w:spacing w:after="0" w:line="240" w:lineRule="auto"/>
              <w:ind w:left="31"/>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окружающий мир</w:t>
            </w:r>
          </w:p>
        </w:tc>
        <w:tc>
          <w:tcPr>
            <w:tcW w:w="144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27378</w:t>
            </w:r>
          </w:p>
        </w:tc>
        <w:tc>
          <w:tcPr>
            <w:tcW w:w="1559"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94</w:t>
            </w:r>
            <w:r w:rsidRPr="001D32ED">
              <w:rPr>
                <w:rFonts w:ascii="Times New Roman" w:eastAsia="Times New Roman" w:hAnsi="Times New Roman" w:cs="Times New Roman"/>
                <w:color w:val="000000"/>
                <w:sz w:val="20"/>
                <w:szCs w:val="16"/>
                <w:lang w:eastAsia="ru-RU"/>
              </w:rPr>
              <w:t>,0</w:t>
            </w:r>
          </w:p>
        </w:tc>
        <w:tc>
          <w:tcPr>
            <w:tcW w:w="1102"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66,1</w:t>
            </w:r>
          </w:p>
        </w:tc>
        <w:tc>
          <w:tcPr>
            <w:tcW w:w="1228"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6,0</w:t>
            </w:r>
          </w:p>
        </w:tc>
        <w:tc>
          <w:tcPr>
            <w:tcW w:w="1229" w:type="dxa"/>
            <w:shd w:val="clear" w:color="auto" w:fill="auto"/>
            <w:vAlign w:val="bottom"/>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315C06">
              <w:rPr>
                <w:rFonts w:ascii="Times New Roman" w:eastAsia="Times New Roman" w:hAnsi="Times New Roman" w:cs="Times New Roman"/>
                <w:color w:val="000000"/>
                <w:sz w:val="20"/>
                <w:szCs w:val="16"/>
                <w:lang w:eastAsia="ru-RU"/>
              </w:rPr>
              <w:t>70,2</w:t>
            </w:r>
          </w:p>
        </w:tc>
        <w:tc>
          <w:tcPr>
            <w:tcW w:w="1229" w:type="dxa"/>
            <w:shd w:val="clear" w:color="auto" w:fill="auto"/>
            <w:vAlign w:val="center"/>
          </w:tcPr>
          <w:p w:rsidR="00315C06" w:rsidRPr="001D32ED"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D32ED">
              <w:rPr>
                <w:rFonts w:ascii="Times New Roman" w:eastAsia="Times New Roman" w:hAnsi="Times New Roman" w:cs="Times New Roman"/>
                <w:color w:val="000000"/>
                <w:sz w:val="20"/>
                <w:szCs w:val="16"/>
                <w:lang w:eastAsia="ru-RU"/>
              </w:rPr>
              <w:t>23,9</w:t>
            </w:r>
          </w:p>
        </w:tc>
        <w:tc>
          <w:tcPr>
            <w:tcW w:w="1544" w:type="dxa"/>
            <w:shd w:val="clear" w:color="auto" w:fill="auto"/>
            <w:vAlign w:val="center"/>
          </w:tcPr>
          <w:p w:rsidR="00315C06" w:rsidRPr="0011324B" w:rsidRDefault="00315C06" w:rsidP="00315C06">
            <w:pPr>
              <w:spacing w:after="0" w:line="240" w:lineRule="auto"/>
              <w:ind w:left="-117" w:right="-81"/>
              <w:jc w:val="center"/>
              <w:rPr>
                <w:rFonts w:ascii="Times New Roman" w:eastAsia="Times New Roman" w:hAnsi="Times New Roman" w:cs="Times New Roman"/>
                <w:color w:val="000000"/>
                <w:sz w:val="20"/>
                <w:szCs w:val="16"/>
                <w:lang w:eastAsia="ru-RU"/>
              </w:rPr>
            </w:pPr>
            <w:r w:rsidRPr="0011324B">
              <w:rPr>
                <w:rFonts w:ascii="Times New Roman" w:eastAsia="Times New Roman" w:hAnsi="Times New Roman" w:cs="Times New Roman"/>
                <w:color w:val="000000"/>
                <w:sz w:val="20"/>
                <w:szCs w:val="16"/>
                <w:lang w:eastAsia="ru-RU"/>
              </w:rPr>
              <w:t>72,3</w:t>
            </w:r>
          </w:p>
        </w:tc>
      </w:tr>
    </w:tbl>
    <w:p w:rsidR="0011324B" w:rsidRDefault="0011324B" w:rsidP="009260EA">
      <w:pPr>
        <w:spacing w:after="0" w:line="240" w:lineRule="auto"/>
        <w:ind w:firstLine="709"/>
        <w:rPr>
          <w:rFonts w:ascii="Times New Roman" w:eastAsia="Times New Roman" w:hAnsi="Times New Roman" w:cs="Times New Roman"/>
          <w:i/>
          <w:sz w:val="24"/>
          <w:szCs w:val="24"/>
          <w:lang w:eastAsia="ru-RU"/>
        </w:rPr>
      </w:pPr>
    </w:p>
    <w:p w:rsidR="009260EA" w:rsidRDefault="009260EA" w:rsidP="004B5963">
      <w:pPr>
        <w:spacing w:after="0"/>
        <w:rPr>
          <w:rFonts w:ascii="Times New Roman" w:eastAsia="Times New Roman" w:hAnsi="Times New Roman" w:cs="Times New Roman"/>
          <w:i/>
          <w:sz w:val="24"/>
          <w:szCs w:val="24"/>
          <w:lang w:eastAsia="ru-RU"/>
        </w:rPr>
        <w:sectPr w:rsidR="009260EA" w:rsidSect="00F92719">
          <w:pgSz w:w="16838" w:h="11906" w:orient="landscape"/>
          <w:pgMar w:top="1701" w:right="851" w:bottom="851" w:left="1134" w:header="709" w:footer="709" w:gutter="0"/>
          <w:cols w:space="708"/>
          <w:docGrid w:linePitch="360"/>
        </w:sectPr>
      </w:pPr>
    </w:p>
    <w:p w:rsidR="00032B32" w:rsidRDefault="00032B32" w:rsidP="00032B32">
      <w:pPr>
        <w:spacing w:after="0"/>
        <w:ind w:left="-142"/>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5B4B57DC" wp14:editId="74767CCB">
            <wp:extent cx="6096000" cy="742950"/>
            <wp:effectExtent l="38100" t="19050" r="19050" b="3810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1C3E4A" w:rsidRDefault="007A0E78" w:rsidP="007F7791">
      <w:pPr>
        <w:shd w:val="clear" w:color="auto" w:fill="FFFFFF"/>
        <w:spacing w:after="0"/>
        <w:ind w:firstLine="709"/>
        <w:jc w:val="both"/>
        <w:rPr>
          <w:rFonts w:ascii="Times New Roman" w:hAnsi="Times New Roman"/>
          <w:color w:val="000000"/>
          <w:sz w:val="28"/>
          <w:szCs w:val="28"/>
        </w:rPr>
      </w:pPr>
      <w:r w:rsidRPr="001C3E4A">
        <w:rPr>
          <w:rFonts w:ascii="Times New Roman" w:hAnsi="Times New Roman"/>
          <w:color w:val="000000"/>
          <w:sz w:val="28"/>
          <w:szCs w:val="28"/>
        </w:rPr>
        <w:t xml:space="preserve">Мониторинговое исследование по оценке готовности первоклассников к обучению в школе, позволяющее оценить уровень сформированности у первоклассников предпосылок к овладению учебными навыками, уровень социализации </w:t>
      </w:r>
      <w:r w:rsidR="00240FD2">
        <w:rPr>
          <w:rFonts w:ascii="Times New Roman" w:hAnsi="Times New Roman"/>
          <w:color w:val="000000"/>
          <w:sz w:val="28"/>
          <w:szCs w:val="28"/>
        </w:rPr>
        <w:t>первоклассников, ведется с 2012 года</w:t>
      </w:r>
      <w:r w:rsidRPr="001C3E4A">
        <w:rPr>
          <w:rFonts w:ascii="Times New Roman" w:hAnsi="Times New Roman"/>
          <w:color w:val="000000"/>
          <w:sz w:val="28"/>
          <w:szCs w:val="28"/>
        </w:rPr>
        <w:t xml:space="preserve">. </w:t>
      </w:r>
    </w:p>
    <w:p w:rsidR="007A0E78" w:rsidRPr="001C3E4A" w:rsidRDefault="007A0E78" w:rsidP="007F7791">
      <w:pPr>
        <w:shd w:val="clear" w:color="auto" w:fill="FFFFFF"/>
        <w:spacing w:after="0"/>
        <w:ind w:firstLine="709"/>
        <w:jc w:val="both"/>
        <w:rPr>
          <w:rFonts w:ascii="Times New Roman" w:hAnsi="Times New Roman"/>
          <w:sz w:val="28"/>
          <w:szCs w:val="28"/>
        </w:rPr>
      </w:pPr>
      <w:r w:rsidRPr="001C3E4A">
        <w:rPr>
          <w:rFonts w:ascii="Times New Roman" w:hAnsi="Times New Roman"/>
          <w:color w:val="000000"/>
          <w:sz w:val="28"/>
          <w:szCs w:val="28"/>
        </w:rPr>
        <w:t xml:space="preserve">По результатам исследования готовности первоклассников к обучению одновременно формируется независимая оценка качества подготовки выпускников </w:t>
      </w:r>
      <w:r w:rsidR="001C3E4A">
        <w:rPr>
          <w:rFonts w:ascii="Times New Roman" w:hAnsi="Times New Roman"/>
          <w:color w:val="000000"/>
          <w:sz w:val="28"/>
          <w:szCs w:val="28"/>
        </w:rPr>
        <w:t xml:space="preserve">дошкольных образовательных организаций </w:t>
      </w:r>
      <w:r w:rsidRPr="001C3E4A">
        <w:rPr>
          <w:rFonts w:ascii="Times New Roman" w:hAnsi="Times New Roman"/>
          <w:sz w:val="28"/>
          <w:szCs w:val="28"/>
        </w:rPr>
        <w:t xml:space="preserve">к обучению </w:t>
      </w:r>
      <w:r w:rsidR="00C35CC6">
        <w:rPr>
          <w:rFonts w:ascii="Times New Roman" w:hAnsi="Times New Roman"/>
          <w:sz w:val="28"/>
          <w:szCs w:val="28"/>
        </w:rPr>
        <w:t>на следующей ступени образования</w:t>
      </w:r>
      <w:r w:rsidRPr="001C3E4A">
        <w:rPr>
          <w:rFonts w:ascii="Times New Roman" w:hAnsi="Times New Roman"/>
          <w:sz w:val="28"/>
          <w:szCs w:val="28"/>
        </w:rPr>
        <w:t xml:space="preserve">. </w:t>
      </w:r>
    </w:p>
    <w:tbl>
      <w:tblPr>
        <w:tblStyle w:val="a6"/>
        <w:tblW w:w="9243" w:type="dxa"/>
        <w:tblInd w:w="108" w:type="dxa"/>
        <w:tblLayout w:type="fixed"/>
        <w:tblLook w:val="04A0" w:firstRow="1" w:lastRow="0" w:firstColumn="1" w:lastColumn="0" w:noHBand="0" w:noVBand="1"/>
      </w:tblPr>
      <w:tblGrid>
        <w:gridCol w:w="2552"/>
        <w:gridCol w:w="2977"/>
        <w:gridCol w:w="993"/>
        <w:gridCol w:w="879"/>
        <w:gridCol w:w="992"/>
        <w:gridCol w:w="850"/>
      </w:tblGrid>
      <w:tr w:rsidR="001C3E4A" w:rsidRPr="00F92719" w:rsidTr="001C3E4A">
        <w:trPr>
          <w:trHeight w:val="570"/>
        </w:trPr>
        <w:tc>
          <w:tcPr>
            <w:tcW w:w="2552" w:type="dxa"/>
            <w:vMerge w:val="restart"/>
            <w:vAlign w:val="center"/>
          </w:tcPr>
          <w:p w:rsidR="001C3E4A" w:rsidRPr="00F92719" w:rsidRDefault="001C3E4A" w:rsidP="001C3E4A">
            <w:pPr>
              <w:spacing w:after="0" w:line="216" w:lineRule="auto"/>
              <w:ind w:firstLine="141"/>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Мониторинговое исследование по теме:</w:t>
            </w:r>
          </w:p>
        </w:tc>
        <w:tc>
          <w:tcPr>
            <w:tcW w:w="2977" w:type="dxa"/>
            <w:vMerge w:val="restart"/>
            <w:vAlign w:val="center"/>
          </w:tcPr>
          <w:p w:rsidR="001C3E4A" w:rsidRPr="00F92719" w:rsidRDefault="001C3E4A" w:rsidP="00300266">
            <w:pPr>
              <w:spacing w:after="0" w:line="216" w:lineRule="auto"/>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Цели проведения оценочной процедуры</w:t>
            </w:r>
          </w:p>
        </w:tc>
        <w:tc>
          <w:tcPr>
            <w:tcW w:w="993" w:type="dxa"/>
            <w:vMerge w:val="restart"/>
            <w:vAlign w:val="center"/>
          </w:tcPr>
          <w:p w:rsidR="001C3E4A" w:rsidRPr="00F92719" w:rsidRDefault="001C3E4A" w:rsidP="00A90E5B">
            <w:pPr>
              <w:spacing w:after="0" w:line="216" w:lineRule="auto"/>
              <w:ind w:left="-105"/>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 xml:space="preserve">Дата </w:t>
            </w:r>
          </w:p>
        </w:tc>
        <w:tc>
          <w:tcPr>
            <w:tcW w:w="2721" w:type="dxa"/>
            <w:gridSpan w:val="3"/>
            <w:vAlign w:val="center"/>
          </w:tcPr>
          <w:p w:rsidR="001C3E4A" w:rsidRPr="00F92719" w:rsidRDefault="001C3E4A" w:rsidP="00300266">
            <w:pPr>
              <w:spacing w:after="0" w:line="216" w:lineRule="auto"/>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Количество респондентов (чел.)</w:t>
            </w:r>
          </w:p>
        </w:tc>
      </w:tr>
      <w:tr w:rsidR="001C3E4A" w:rsidRPr="00F92719" w:rsidTr="001C3E4A">
        <w:trPr>
          <w:cantSplit/>
          <w:trHeight w:val="1852"/>
        </w:trPr>
        <w:tc>
          <w:tcPr>
            <w:tcW w:w="2552" w:type="dxa"/>
            <w:vMerge/>
            <w:vAlign w:val="center"/>
          </w:tcPr>
          <w:p w:rsidR="001C3E4A" w:rsidRPr="00F92719" w:rsidRDefault="001C3E4A" w:rsidP="00300266">
            <w:pPr>
              <w:spacing w:after="0" w:line="216" w:lineRule="auto"/>
              <w:jc w:val="center"/>
              <w:rPr>
                <w:rFonts w:ascii="Times New Roman" w:eastAsia="Times New Roman" w:hAnsi="Times New Roman" w:cs="Times New Roman"/>
                <w:b/>
                <w:szCs w:val="24"/>
                <w:lang w:eastAsia="ru-RU"/>
              </w:rPr>
            </w:pPr>
          </w:p>
        </w:tc>
        <w:tc>
          <w:tcPr>
            <w:tcW w:w="2977" w:type="dxa"/>
            <w:vMerge/>
            <w:vAlign w:val="center"/>
          </w:tcPr>
          <w:p w:rsidR="001C3E4A" w:rsidRPr="00F92719" w:rsidRDefault="001C3E4A" w:rsidP="00300266">
            <w:pPr>
              <w:spacing w:after="0" w:line="216" w:lineRule="auto"/>
              <w:jc w:val="center"/>
              <w:rPr>
                <w:rFonts w:ascii="Times New Roman" w:eastAsia="Times New Roman" w:hAnsi="Times New Roman" w:cs="Times New Roman"/>
                <w:b/>
                <w:szCs w:val="24"/>
                <w:lang w:eastAsia="ru-RU"/>
              </w:rPr>
            </w:pPr>
          </w:p>
        </w:tc>
        <w:tc>
          <w:tcPr>
            <w:tcW w:w="993" w:type="dxa"/>
            <w:vMerge/>
            <w:vAlign w:val="center"/>
          </w:tcPr>
          <w:p w:rsidR="001C3E4A" w:rsidRPr="00F92719" w:rsidRDefault="001C3E4A" w:rsidP="00300266">
            <w:pPr>
              <w:spacing w:after="0" w:line="216" w:lineRule="auto"/>
              <w:jc w:val="center"/>
              <w:rPr>
                <w:rFonts w:ascii="Times New Roman" w:eastAsia="Times New Roman" w:hAnsi="Times New Roman" w:cs="Times New Roman"/>
                <w:b/>
                <w:szCs w:val="24"/>
                <w:lang w:eastAsia="ru-RU"/>
              </w:rPr>
            </w:pPr>
          </w:p>
        </w:tc>
        <w:tc>
          <w:tcPr>
            <w:tcW w:w="879" w:type="dxa"/>
            <w:textDirection w:val="btLr"/>
            <w:vAlign w:val="center"/>
          </w:tcPr>
          <w:p w:rsidR="001C3E4A" w:rsidRPr="00F92719" w:rsidRDefault="001C3E4A" w:rsidP="00300266">
            <w:pPr>
              <w:spacing w:after="0" w:line="216" w:lineRule="auto"/>
              <w:ind w:left="113" w:right="113"/>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обучающихся</w:t>
            </w:r>
          </w:p>
        </w:tc>
        <w:tc>
          <w:tcPr>
            <w:tcW w:w="992" w:type="dxa"/>
            <w:textDirection w:val="btLr"/>
            <w:vAlign w:val="center"/>
          </w:tcPr>
          <w:p w:rsidR="001C3E4A" w:rsidRPr="00F92719" w:rsidRDefault="001C3E4A" w:rsidP="00300266">
            <w:pPr>
              <w:spacing w:after="0" w:line="216" w:lineRule="auto"/>
              <w:ind w:left="113" w:right="113"/>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руководителей, педагогических работников</w:t>
            </w:r>
          </w:p>
        </w:tc>
        <w:tc>
          <w:tcPr>
            <w:tcW w:w="850" w:type="dxa"/>
            <w:textDirection w:val="btLr"/>
            <w:vAlign w:val="center"/>
          </w:tcPr>
          <w:p w:rsidR="001C3E4A" w:rsidRPr="00F92719" w:rsidRDefault="001C3E4A" w:rsidP="00300266">
            <w:pPr>
              <w:spacing w:after="0" w:line="216" w:lineRule="auto"/>
              <w:ind w:left="113" w:right="113"/>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родителей</w:t>
            </w:r>
          </w:p>
          <w:p w:rsidR="001C3E4A" w:rsidRPr="00F92719" w:rsidRDefault="001C3E4A" w:rsidP="00300266">
            <w:pPr>
              <w:spacing w:after="0" w:line="216" w:lineRule="auto"/>
              <w:ind w:left="113" w:right="113"/>
              <w:jc w:val="center"/>
              <w:rPr>
                <w:rFonts w:ascii="Times New Roman" w:eastAsia="Times New Roman" w:hAnsi="Times New Roman" w:cs="Times New Roman"/>
                <w:b/>
                <w:szCs w:val="24"/>
                <w:lang w:eastAsia="ru-RU"/>
              </w:rPr>
            </w:pPr>
            <w:r w:rsidRPr="00F92719">
              <w:rPr>
                <w:rFonts w:ascii="Times New Roman" w:eastAsia="Times New Roman" w:hAnsi="Times New Roman" w:cs="Times New Roman"/>
                <w:b/>
                <w:szCs w:val="24"/>
                <w:lang w:eastAsia="ru-RU"/>
              </w:rPr>
              <w:t xml:space="preserve"> (или лиц их замещающих)</w:t>
            </w:r>
          </w:p>
        </w:tc>
      </w:tr>
      <w:tr w:rsidR="001C3E4A" w:rsidRPr="00F92719" w:rsidTr="001C3E4A">
        <w:trPr>
          <w:trHeight w:val="283"/>
        </w:trPr>
        <w:tc>
          <w:tcPr>
            <w:tcW w:w="2552" w:type="dxa"/>
            <w:vMerge w:val="restart"/>
            <w:vAlign w:val="center"/>
            <w:hideMark/>
          </w:tcPr>
          <w:p w:rsidR="001C3E4A" w:rsidRPr="00F92719" w:rsidRDefault="001C3E4A" w:rsidP="0030026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«Оценка готовности обучающихся первых классов общеобразовательных учреждений Ставропольского края к обучению в школе»</w:t>
            </w:r>
          </w:p>
        </w:tc>
        <w:tc>
          <w:tcPr>
            <w:tcW w:w="2977" w:type="dxa"/>
            <w:vMerge w:val="restart"/>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Оценка степени готовности первоклассников к овладению учебными навыками, программным материалом.</w:t>
            </w:r>
          </w:p>
          <w:p w:rsidR="001C3E4A" w:rsidRPr="00F92719" w:rsidRDefault="001C3E4A" w:rsidP="0030026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Выявление индивидуально-психологических особенностей ребенка, с целью выбора содержа</w:t>
            </w:r>
            <w:r>
              <w:rPr>
                <w:rFonts w:ascii="Times New Roman" w:eastAsia="Times New Roman" w:hAnsi="Times New Roman" w:cs="Times New Roman"/>
                <w:szCs w:val="24"/>
                <w:lang w:eastAsia="ru-RU"/>
              </w:rPr>
              <w:t>ния, методов и средств обучения</w:t>
            </w: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2012</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24718</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21985</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2013</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27557</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584</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2014</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30730</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1381</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2015</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32565</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1434</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2016</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32801</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1442</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31004</w:t>
            </w:r>
          </w:p>
        </w:tc>
      </w:tr>
      <w:tr w:rsidR="001C3E4A" w:rsidRPr="00F92719" w:rsidTr="001C3E4A">
        <w:trPr>
          <w:trHeight w:val="283"/>
        </w:trPr>
        <w:tc>
          <w:tcPr>
            <w:tcW w:w="2552" w:type="dxa"/>
            <w:vMerge/>
            <w:vAlign w:val="center"/>
            <w:hideMark/>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hideMark/>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2017</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32377</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1466</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28893</w:t>
            </w: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2018</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32508</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1405</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29018</w:t>
            </w: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2019</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34646</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1476</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30892</w:t>
            </w:r>
          </w:p>
        </w:tc>
      </w:tr>
      <w:tr w:rsidR="001C3E4A" w:rsidRPr="00F92719" w:rsidTr="001C3E4A">
        <w:trPr>
          <w:trHeight w:val="28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2020</w:t>
            </w:r>
          </w:p>
        </w:tc>
        <w:tc>
          <w:tcPr>
            <w:tcW w:w="879" w:type="dxa"/>
            <w:vAlign w:val="center"/>
          </w:tcPr>
          <w:p w:rsidR="001C3E4A" w:rsidRPr="00F92719" w:rsidRDefault="005949AE" w:rsidP="00300266">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33988</w:t>
            </w:r>
          </w:p>
        </w:tc>
        <w:tc>
          <w:tcPr>
            <w:tcW w:w="992" w:type="dxa"/>
            <w:vAlign w:val="center"/>
          </w:tcPr>
          <w:p w:rsidR="001C3E4A" w:rsidRPr="00F92719" w:rsidRDefault="005949AE" w:rsidP="00300266">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1459</w:t>
            </w:r>
          </w:p>
        </w:tc>
        <w:tc>
          <w:tcPr>
            <w:tcW w:w="850" w:type="dxa"/>
            <w:vAlign w:val="center"/>
          </w:tcPr>
          <w:p w:rsidR="001C3E4A" w:rsidRPr="00F92719" w:rsidRDefault="005949AE" w:rsidP="00300266">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24483</w:t>
            </w:r>
          </w:p>
        </w:tc>
      </w:tr>
      <w:tr w:rsidR="001C3E4A" w:rsidRPr="00F92719" w:rsidTr="001C3E4A">
        <w:trPr>
          <w:trHeight w:val="372"/>
        </w:trPr>
        <w:tc>
          <w:tcPr>
            <w:tcW w:w="2552" w:type="dxa"/>
            <w:vMerge w:val="restart"/>
            <w:vAlign w:val="center"/>
            <w:hideMark/>
          </w:tcPr>
          <w:p w:rsidR="001C3E4A" w:rsidRPr="00F92719" w:rsidRDefault="001C3E4A" w:rsidP="0030026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«Оценка качества подготовки воспитанников дошкольных образовательных организаций Ставропольского края к обучению в школе»</w:t>
            </w:r>
          </w:p>
        </w:tc>
        <w:tc>
          <w:tcPr>
            <w:tcW w:w="2977" w:type="dxa"/>
            <w:vMerge w:val="restart"/>
            <w:vAlign w:val="center"/>
            <w:hideMark/>
          </w:tcPr>
          <w:p w:rsidR="001C3E4A" w:rsidRPr="00F92719" w:rsidRDefault="001C3E4A" w:rsidP="0030026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Оценка преемственности дошкольного и начального общего образования, оценка сформированности у детей дошкольного возраста предпосылок к учебной деятельности</w:t>
            </w: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2018</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32508</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1405</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29018</w:t>
            </w:r>
          </w:p>
        </w:tc>
      </w:tr>
      <w:tr w:rsidR="001C3E4A" w:rsidRPr="00F92719" w:rsidTr="001C3E4A">
        <w:trPr>
          <w:trHeight w:val="373"/>
        </w:trPr>
        <w:tc>
          <w:tcPr>
            <w:tcW w:w="2552"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2977" w:type="dxa"/>
            <w:vMerge/>
            <w:vAlign w:val="center"/>
          </w:tcPr>
          <w:p w:rsidR="001C3E4A" w:rsidRPr="00F92719" w:rsidRDefault="001C3E4A" w:rsidP="00300266">
            <w:pPr>
              <w:spacing w:after="0" w:line="216" w:lineRule="auto"/>
              <w:rPr>
                <w:rFonts w:ascii="Times New Roman" w:eastAsia="Times New Roman" w:hAnsi="Times New Roman" w:cs="Times New Roman"/>
                <w:szCs w:val="24"/>
                <w:lang w:eastAsia="ru-RU"/>
              </w:rPr>
            </w:pPr>
          </w:p>
        </w:tc>
        <w:tc>
          <w:tcPr>
            <w:tcW w:w="993"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2019</w:t>
            </w:r>
          </w:p>
        </w:tc>
        <w:tc>
          <w:tcPr>
            <w:tcW w:w="879"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34646</w:t>
            </w:r>
          </w:p>
        </w:tc>
        <w:tc>
          <w:tcPr>
            <w:tcW w:w="992"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1476</w:t>
            </w:r>
          </w:p>
        </w:tc>
        <w:tc>
          <w:tcPr>
            <w:tcW w:w="850" w:type="dxa"/>
            <w:vAlign w:val="center"/>
          </w:tcPr>
          <w:p w:rsidR="001C3E4A" w:rsidRPr="00F92719" w:rsidRDefault="001C3E4A" w:rsidP="00300266">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30892</w:t>
            </w:r>
          </w:p>
        </w:tc>
      </w:tr>
      <w:tr w:rsidR="005949AE" w:rsidRPr="00F92719" w:rsidTr="001C3E4A">
        <w:trPr>
          <w:trHeight w:val="373"/>
        </w:trPr>
        <w:tc>
          <w:tcPr>
            <w:tcW w:w="2552" w:type="dxa"/>
            <w:vMerge/>
            <w:vAlign w:val="center"/>
          </w:tcPr>
          <w:p w:rsidR="005949AE" w:rsidRPr="00F92719" w:rsidRDefault="005949AE" w:rsidP="005949AE">
            <w:pPr>
              <w:spacing w:after="0" w:line="216" w:lineRule="auto"/>
              <w:rPr>
                <w:rFonts w:ascii="Times New Roman" w:eastAsia="Times New Roman" w:hAnsi="Times New Roman" w:cs="Times New Roman"/>
                <w:szCs w:val="24"/>
                <w:lang w:eastAsia="ru-RU"/>
              </w:rPr>
            </w:pPr>
          </w:p>
        </w:tc>
        <w:tc>
          <w:tcPr>
            <w:tcW w:w="2977" w:type="dxa"/>
            <w:vMerge/>
            <w:vAlign w:val="center"/>
          </w:tcPr>
          <w:p w:rsidR="005949AE" w:rsidRPr="00F92719" w:rsidRDefault="005949AE" w:rsidP="005949AE">
            <w:pPr>
              <w:spacing w:after="0" w:line="216" w:lineRule="auto"/>
              <w:rPr>
                <w:rFonts w:ascii="Times New Roman" w:eastAsia="Times New Roman" w:hAnsi="Times New Roman" w:cs="Times New Roman"/>
                <w:szCs w:val="24"/>
                <w:lang w:eastAsia="ru-RU"/>
              </w:rPr>
            </w:pPr>
          </w:p>
        </w:tc>
        <w:tc>
          <w:tcPr>
            <w:tcW w:w="993"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2020</w:t>
            </w:r>
          </w:p>
        </w:tc>
        <w:tc>
          <w:tcPr>
            <w:tcW w:w="879"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33988</w:t>
            </w:r>
          </w:p>
        </w:tc>
        <w:tc>
          <w:tcPr>
            <w:tcW w:w="992"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1459</w:t>
            </w:r>
          </w:p>
        </w:tc>
        <w:tc>
          <w:tcPr>
            <w:tcW w:w="850"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24483</w:t>
            </w:r>
          </w:p>
        </w:tc>
      </w:tr>
      <w:tr w:rsidR="005949AE" w:rsidRPr="00F92719" w:rsidTr="001C3E4A">
        <w:trPr>
          <w:trHeight w:val="1019"/>
        </w:trPr>
        <w:tc>
          <w:tcPr>
            <w:tcW w:w="2552" w:type="dxa"/>
            <w:vMerge w:val="restart"/>
            <w:vAlign w:val="center"/>
          </w:tcPr>
          <w:p w:rsidR="005949AE" w:rsidRPr="00F92719" w:rsidRDefault="005949AE" w:rsidP="00315C06">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 xml:space="preserve">Социологический опрос </w:t>
            </w:r>
          </w:p>
        </w:tc>
        <w:tc>
          <w:tcPr>
            <w:tcW w:w="2977" w:type="dxa"/>
            <w:vMerge w:val="restart"/>
            <w:vAlign w:val="center"/>
          </w:tcPr>
          <w:p w:rsidR="005949AE" w:rsidRDefault="005949AE" w:rsidP="005949AE">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 xml:space="preserve">Исследование индивидуально-личностных особенностей первоклассников: мотивы и стимулы обучения, проблемы адаптации и социализации, социальная стратификация первоклассников. </w:t>
            </w:r>
          </w:p>
          <w:p w:rsidR="005949AE" w:rsidRPr="00F92719" w:rsidRDefault="005949AE" w:rsidP="005949AE">
            <w:pPr>
              <w:spacing w:after="0" w:line="216" w:lineRule="auto"/>
              <w:rPr>
                <w:rFonts w:ascii="Times New Roman" w:eastAsia="Times New Roman" w:hAnsi="Times New Roman" w:cs="Times New Roman"/>
                <w:szCs w:val="24"/>
                <w:lang w:eastAsia="ru-RU"/>
              </w:rPr>
            </w:pPr>
            <w:r w:rsidRPr="00F92719">
              <w:rPr>
                <w:rFonts w:ascii="Times New Roman" w:eastAsia="Times New Roman" w:hAnsi="Times New Roman" w:cs="Times New Roman"/>
                <w:szCs w:val="24"/>
                <w:lang w:eastAsia="ru-RU"/>
              </w:rPr>
              <w:t>Оценка общего социально-психологического климата в коллективах первых классов.</w:t>
            </w:r>
          </w:p>
        </w:tc>
        <w:tc>
          <w:tcPr>
            <w:tcW w:w="993"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2019</w:t>
            </w:r>
          </w:p>
        </w:tc>
        <w:tc>
          <w:tcPr>
            <w:tcW w:w="879"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34646</w:t>
            </w:r>
          </w:p>
        </w:tc>
        <w:tc>
          <w:tcPr>
            <w:tcW w:w="992"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1476</w:t>
            </w:r>
          </w:p>
        </w:tc>
        <w:tc>
          <w:tcPr>
            <w:tcW w:w="850"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30892</w:t>
            </w:r>
          </w:p>
        </w:tc>
      </w:tr>
      <w:tr w:rsidR="005949AE" w:rsidRPr="00F92719" w:rsidTr="001C3E4A">
        <w:trPr>
          <w:trHeight w:val="1020"/>
        </w:trPr>
        <w:tc>
          <w:tcPr>
            <w:tcW w:w="2552" w:type="dxa"/>
            <w:vMerge/>
          </w:tcPr>
          <w:p w:rsidR="005949AE" w:rsidRPr="00F92719" w:rsidRDefault="005949AE" w:rsidP="005949AE">
            <w:pPr>
              <w:spacing w:after="0" w:line="216" w:lineRule="auto"/>
              <w:rPr>
                <w:rFonts w:ascii="Times New Roman" w:eastAsia="Times New Roman" w:hAnsi="Times New Roman" w:cs="Times New Roman"/>
                <w:szCs w:val="24"/>
                <w:lang w:eastAsia="ru-RU"/>
              </w:rPr>
            </w:pPr>
          </w:p>
        </w:tc>
        <w:tc>
          <w:tcPr>
            <w:tcW w:w="2977" w:type="dxa"/>
            <w:vMerge/>
          </w:tcPr>
          <w:p w:rsidR="005949AE" w:rsidRPr="00F92719" w:rsidRDefault="005949AE" w:rsidP="005949AE">
            <w:pPr>
              <w:spacing w:after="0" w:line="216" w:lineRule="auto"/>
              <w:rPr>
                <w:rFonts w:ascii="Times New Roman" w:eastAsia="Times New Roman" w:hAnsi="Times New Roman" w:cs="Times New Roman"/>
                <w:szCs w:val="24"/>
                <w:lang w:eastAsia="ru-RU"/>
              </w:rPr>
            </w:pPr>
          </w:p>
        </w:tc>
        <w:tc>
          <w:tcPr>
            <w:tcW w:w="993"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sidRPr="00F92719">
              <w:rPr>
                <w:rFonts w:ascii="Times New Roman" w:eastAsia="Times New Roman" w:hAnsi="Times New Roman" w:cs="Times New Roman"/>
                <w:sz w:val="20"/>
                <w:szCs w:val="24"/>
                <w:lang w:eastAsia="ru-RU"/>
              </w:rPr>
              <w:t>2020</w:t>
            </w:r>
          </w:p>
        </w:tc>
        <w:tc>
          <w:tcPr>
            <w:tcW w:w="879"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33988</w:t>
            </w:r>
          </w:p>
        </w:tc>
        <w:tc>
          <w:tcPr>
            <w:tcW w:w="992"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1459</w:t>
            </w:r>
          </w:p>
        </w:tc>
        <w:tc>
          <w:tcPr>
            <w:tcW w:w="850" w:type="dxa"/>
            <w:vAlign w:val="center"/>
          </w:tcPr>
          <w:p w:rsidR="005949AE" w:rsidRPr="00F92719" w:rsidRDefault="005949AE" w:rsidP="005949AE">
            <w:pPr>
              <w:spacing w:after="0" w:line="216"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24483</w:t>
            </w:r>
          </w:p>
        </w:tc>
      </w:tr>
    </w:tbl>
    <w:p w:rsidR="00B0169A" w:rsidRDefault="00B0169A" w:rsidP="004B5963">
      <w:pPr>
        <w:spacing w:after="0"/>
        <w:rPr>
          <w:rFonts w:ascii="Times New Roman" w:eastAsia="Times New Roman" w:hAnsi="Times New Roman" w:cs="Times New Roman"/>
          <w:i/>
          <w:sz w:val="24"/>
          <w:szCs w:val="24"/>
          <w:lang w:eastAsia="ru-RU"/>
        </w:rPr>
      </w:pPr>
    </w:p>
    <w:p w:rsidR="006E0DC0" w:rsidRDefault="006E0DC0" w:rsidP="004B5963">
      <w:pPr>
        <w:spacing w:after="0"/>
        <w:rPr>
          <w:rFonts w:ascii="Times New Roman" w:eastAsia="Times New Roman" w:hAnsi="Times New Roman" w:cs="Times New Roman"/>
          <w:i/>
          <w:sz w:val="24"/>
          <w:szCs w:val="24"/>
          <w:lang w:eastAsia="ru-RU"/>
        </w:rPr>
        <w:sectPr w:rsidR="006E0DC0" w:rsidSect="00152B11">
          <w:pgSz w:w="11906" w:h="16838"/>
          <w:pgMar w:top="851" w:right="851" w:bottom="1134" w:left="1701" w:header="709" w:footer="709" w:gutter="0"/>
          <w:cols w:space="708"/>
          <w:docGrid w:linePitch="360"/>
        </w:sectPr>
      </w:pPr>
    </w:p>
    <w:p w:rsidR="002F4692" w:rsidRDefault="002F4692" w:rsidP="002F4692">
      <w:pPr>
        <w:spacing w:after="0"/>
        <w:ind w:left="-142"/>
        <w:rPr>
          <w:rFonts w:ascii="Times New Roman" w:eastAsia="Times New Roman" w:hAnsi="Times New Roman" w:cs="Times New Roman"/>
          <w:i/>
          <w:sz w:val="24"/>
          <w:szCs w:val="24"/>
          <w:lang w:eastAsia="ru-RU"/>
        </w:rPr>
      </w:pPr>
      <w:r>
        <w:rPr>
          <w:rFonts w:ascii="Times New Roman" w:eastAsia="Times New Roman" w:hAnsi="Times New Roman" w:cs="Times New Roman"/>
          <w:i/>
          <w:noProof/>
          <w:sz w:val="24"/>
          <w:szCs w:val="24"/>
          <w:lang w:eastAsia="ru-RU"/>
        </w:rPr>
        <w:lastRenderedPageBreak/>
        <w:drawing>
          <wp:inline distT="0" distB="0" distL="0" distR="0" wp14:anchorId="02B638CD" wp14:editId="23ADD303">
            <wp:extent cx="6096000" cy="762000"/>
            <wp:effectExtent l="38100" t="19050" r="19050" b="3810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2F4692" w:rsidRPr="0094408C" w:rsidRDefault="002F4692" w:rsidP="00DF1C96">
      <w:pPr>
        <w:pStyle w:val="ac"/>
        <w:spacing w:line="276" w:lineRule="auto"/>
        <w:ind w:firstLine="709"/>
        <w:jc w:val="both"/>
        <w:rPr>
          <w:rFonts w:ascii="Times New Roman" w:hAnsi="Times New Roman"/>
          <w:noProof w:val="0"/>
          <w:color w:val="000000"/>
          <w:sz w:val="28"/>
          <w:szCs w:val="28"/>
        </w:rPr>
      </w:pPr>
      <w:r w:rsidRPr="0094408C">
        <w:rPr>
          <w:rFonts w:ascii="Times New Roman" w:hAnsi="Times New Roman"/>
          <w:noProof w:val="0"/>
          <w:color w:val="000000"/>
          <w:sz w:val="28"/>
          <w:szCs w:val="28"/>
        </w:rPr>
        <w:t>Региональное исследование читательской, математической и естественнонаучной грамотности в 6-х, 7-х классах общеобразовательных организаций Ставропольского края</w:t>
      </w:r>
      <w:r w:rsidR="008E20D9">
        <w:rPr>
          <w:rFonts w:ascii="Times New Roman" w:hAnsi="Times New Roman"/>
          <w:noProof w:val="0"/>
          <w:color w:val="000000"/>
          <w:sz w:val="28"/>
          <w:szCs w:val="28"/>
        </w:rPr>
        <w:t xml:space="preserve"> (2019 год) позволило </w:t>
      </w:r>
      <w:r w:rsidRPr="0094408C">
        <w:rPr>
          <w:rFonts w:ascii="Times New Roman" w:hAnsi="Times New Roman"/>
          <w:noProof w:val="0"/>
          <w:color w:val="000000"/>
          <w:sz w:val="28"/>
          <w:szCs w:val="28"/>
        </w:rPr>
        <w:t xml:space="preserve">определить стартовый уровень сформированности функциональной грамотности и глобальных компетенций обучающихся, а также провести аспектный анализ факторов, влияющих на развитие функциональной грамотности. </w:t>
      </w:r>
    </w:p>
    <w:p w:rsidR="008E7591" w:rsidRPr="0094408C" w:rsidRDefault="008E7591" w:rsidP="00DF1C96">
      <w:pPr>
        <w:widowControl w:val="0"/>
        <w:spacing w:after="0"/>
        <w:ind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b/>
          <w:sz w:val="28"/>
          <w:szCs w:val="28"/>
          <w:lang w:eastAsia="ru-RU"/>
        </w:rPr>
        <w:t>Актуальность данного исследования</w:t>
      </w:r>
      <w:r w:rsidRPr="0094408C">
        <w:rPr>
          <w:rFonts w:ascii="Times New Roman" w:eastAsia="Times New Roman" w:hAnsi="Times New Roman" w:cs="Times New Roman"/>
          <w:sz w:val="28"/>
          <w:szCs w:val="28"/>
          <w:lang w:eastAsia="ru-RU"/>
        </w:rPr>
        <w:t xml:space="preserve"> обусловлена задачей Национального проекта «Образование» – обеспечение глобальной конкурентоспособности российского образования и вхождение Российской Федерации в число 10 ведущих стран мира по качес</w:t>
      </w:r>
      <w:r w:rsidR="00DF1C96">
        <w:rPr>
          <w:rFonts w:ascii="Times New Roman" w:eastAsia="Times New Roman" w:hAnsi="Times New Roman" w:cs="Times New Roman"/>
          <w:sz w:val="28"/>
          <w:szCs w:val="28"/>
          <w:lang w:eastAsia="ru-RU"/>
        </w:rPr>
        <w:t>тву общего образования,</w:t>
      </w:r>
      <w:r w:rsidRPr="0094408C">
        <w:rPr>
          <w:rFonts w:ascii="Times New Roman" w:eastAsia="Times New Roman" w:hAnsi="Times New Roman" w:cs="Times New Roman"/>
          <w:sz w:val="28"/>
          <w:szCs w:val="28"/>
          <w:lang w:eastAsia="ru-RU"/>
        </w:rPr>
        <w:t xml:space="preserve"> </w:t>
      </w:r>
      <w:r w:rsidR="00DF1C96">
        <w:rPr>
          <w:rFonts w:ascii="Times New Roman" w:eastAsia="Times New Roman" w:hAnsi="Times New Roman" w:cs="Times New Roman"/>
          <w:sz w:val="28"/>
          <w:szCs w:val="28"/>
          <w:lang w:eastAsia="ru-RU"/>
        </w:rPr>
        <w:t>а</w:t>
      </w:r>
      <w:r w:rsidRPr="0094408C">
        <w:rPr>
          <w:rFonts w:ascii="Times New Roman" w:eastAsia="Times New Roman" w:hAnsi="Times New Roman" w:cs="Times New Roman"/>
          <w:sz w:val="28"/>
          <w:szCs w:val="28"/>
          <w:lang w:eastAsia="ru-RU"/>
        </w:rPr>
        <w:t xml:space="preserve"> именно, средневзвешенный результат Российской Федерации в группе международных исследова</w:t>
      </w:r>
      <w:r w:rsidR="00DF1C96">
        <w:rPr>
          <w:rFonts w:ascii="Times New Roman" w:eastAsia="Times New Roman" w:hAnsi="Times New Roman" w:cs="Times New Roman"/>
          <w:sz w:val="28"/>
          <w:szCs w:val="28"/>
          <w:lang w:eastAsia="ru-RU"/>
        </w:rPr>
        <w:t>ний качества общего образования</w:t>
      </w:r>
      <w:r w:rsidRPr="0094408C">
        <w:rPr>
          <w:rFonts w:ascii="Times New Roman" w:eastAsia="Times New Roman" w:hAnsi="Times New Roman" w:cs="Times New Roman"/>
          <w:sz w:val="28"/>
          <w:szCs w:val="28"/>
          <w:lang w:eastAsia="ru-RU"/>
        </w:rPr>
        <w:t xml:space="preserve"> </w:t>
      </w:r>
      <w:r w:rsidR="00DF1C96">
        <w:rPr>
          <w:rFonts w:ascii="Times New Roman" w:eastAsia="Times New Roman" w:hAnsi="Times New Roman" w:cs="Times New Roman"/>
          <w:sz w:val="28"/>
          <w:szCs w:val="28"/>
          <w:lang w:eastAsia="ru-RU"/>
        </w:rPr>
        <w:t xml:space="preserve">в 2024 году - </w:t>
      </w:r>
      <w:r w:rsidRPr="0094408C">
        <w:rPr>
          <w:rFonts w:ascii="Times New Roman" w:eastAsia="Times New Roman" w:hAnsi="Times New Roman" w:cs="Times New Roman"/>
          <w:sz w:val="28"/>
          <w:szCs w:val="28"/>
          <w:lang w:eastAsia="ru-RU"/>
        </w:rPr>
        <w:t xml:space="preserve">не ниже 10 места. </w:t>
      </w:r>
    </w:p>
    <w:p w:rsidR="008E7591" w:rsidRPr="0094408C" w:rsidRDefault="008E7591" w:rsidP="0094408C">
      <w:pPr>
        <w:widowControl w:val="0"/>
        <w:spacing w:after="0"/>
        <w:ind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sz w:val="28"/>
          <w:szCs w:val="28"/>
          <w:lang w:eastAsia="ru-RU"/>
        </w:rPr>
        <w:t>В связи с данным концептом ученики 6-х, 7-х классов 2019/20 учебного года</w:t>
      </w:r>
      <w:r w:rsidR="00240FD2">
        <w:rPr>
          <w:rFonts w:ascii="Times New Roman" w:eastAsia="Times New Roman" w:hAnsi="Times New Roman" w:cs="Times New Roman"/>
          <w:sz w:val="28"/>
          <w:szCs w:val="28"/>
          <w:lang w:eastAsia="ru-RU"/>
        </w:rPr>
        <w:t>, участвуя</w:t>
      </w:r>
      <w:r w:rsidR="00240FD2" w:rsidRPr="00240FD2">
        <w:rPr>
          <w:rFonts w:ascii="Times New Roman" w:eastAsia="Times New Roman" w:hAnsi="Times New Roman" w:cs="Times New Roman"/>
          <w:sz w:val="28"/>
          <w:szCs w:val="28"/>
          <w:lang w:eastAsia="ru-RU"/>
        </w:rPr>
        <w:t xml:space="preserve"> </w:t>
      </w:r>
      <w:r w:rsidR="00240FD2">
        <w:rPr>
          <w:rFonts w:ascii="Times New Roman" w:eastAsia="Times New Roman" w:hAnsi="Times New Roman" w:cs="Times New Roman"/>
          <w:sz w:val="28"/>
          <w:szCs w:val="28"/>
          <w:lang w:eastAsia="ru-RU"/>
        </w:rPr>
        <w:t xml:space="preserve">в </w:t>
      </w:r>
      <w:r w:rsidR="00240FD2" w:rsidRPr="0094408C">
        <w:rPr>
          <w:rFonts w:ascii="Times New Roman" w:eastAsia="Times New Roman" w:hAnsi="Times New Roman" w:cs="Times New Roman"/>
          <w:sz w:val="28"/>
          <w:szCs w:val="28"/>
          <w:lang w:eastAsia="ru-RU"/>
        </w:rPr>
        <w:t>международных исследовани</w:t>
      </w:r>
      <w:r w:rsidR="00240FD2">
        <w:rPr>
          <w:rFonts w:ascii="Times New Roman" w:eastAsia="Times New Roman" w:hAnsi="Times New Roman" w:cs="Times New Roman"/>
          <w:sz w:val="28"/>
          <w:szCs w:val="28"/>
          <w:lang w:eastAsia="ru-RU"/>
        </w:rPr>
        <w:t>ях,</w:t>
      </w:r>
      <w:r w:rsidRPr="0094408C">
        <w:rPr>
          <w:rFonts w:ascii="Times New Roman" w:eastAsia="Times New Roman" w:hAnsi="Times New Roman" w:cs="Times New Roman"/>
          <w:sz w:val="28"/>
          <w:szCs w:val="28"/>
          <w:lang w:eastAsia="ru-RU"/>
        </w:rPr>
        <w:t xml:space="preserve"> должны достичь в 2021 году </w:t>
      </w:r>
      <w:r w:rsidR="00240FD2">
        <w:rPr>
          <w:rFonts w:ascii="Times New Roman" w:eastAsia="Times New Roman" w:hAnsi="Times New Roman" w:cs="Times New Roman"/>
          <w:sz w:val="28"/>
          <w:szCs w:val="28"/>
          <w:lang w:eastAsia="ru-RU"/>
        </w:rPr>
        <w:t xml:space="preserve">по </w:t>
      </w:r>
      <w:r w:rsidRPr="0094408C">
        <w:rPr>
          <w:rFonts w:ascii="Times New Roman" w:eastAsia="Times New Roman" w:hAnsi="Times New Roman" w:cs="Times New Roman"/>
          <w:sz w:val="28"/>
          <w:szCs w:val="28"/>
          <w:lang w:eastAsia="ru-RU"/>
        </w:rPr>
        <w:t>средневзвешенн</w:t>
      </w:r>
      <w:r w:rsidR="00240FD2">
        <w:rPr>
          <w:rFonts w:ascii="Times New Roman" w:eastAsia="Times New Roman" w:hAnsi="Times New Roman" w:cs="Times New Roman"/>
          <w:sz w:val="28"/>
          <w:szCs w:val="28"/>
          <w:lang w:eastAsia="ru-RU"/>
        </w:rPr>
        <w:t>ым</w:t>
      </w:r>
      <w:r w:rsidRPr="0094408C">
        <w:rPr>
          <w:rFonts w:ascii="Times New Roman" w:eastAsia="Times New Roman" w:hAnsi="Times New Roman" w:cs="Times New Roman"/>
          <w:sz w:val="28"/>
          <w:szCs w:val="28"/>
          <w:lang w:eastAsia="ru-RU"/>
        </w:rPr>
        <w:t xml:space="preserve"> результата</w:t>
      </w:r>
      <w:r w:rsidR="00240FD2">
        <w:rPr>
          <w:rFonts w:ascii="Times New Roman" w:eastAsia="Times New Roman" w:hAnsi="Times New Roman" w:cs="Times New Roman"/>
          <w:sz w:val="28"/>
          <w:szCs w:val="28"/>
          <w:lang w:eastAsia="ru-RU"/>
        </w:rPr>
        <w:t>м</w:t>
      </w:r>
      <w:r w:rsidRPr="0094408C">
        <w:rPr>
          <w:rFonts w:ascii="Times New Roman" w:eastAsia="Times New Roman" w:hAnsi="Times New Roman" w:cs="Times New Roman"/>
          <w:sz w:val="28"/>
          <w:szCs w:val="28"/>
          <w:lang w:eastAsia="ru-RU"/>
        </w:rPr>
        <w:t xml:space="preserve"> – 12, 13 места, а в 2024 году, тем кому 10 лет (ученики 4-х классов</w:t>
      </w:r>
      <w:r w:rsidR="008E20D9">
        <w:rPr>
          <w:rFonts w:ascii="Times New Roman" w:eastAsia="Times New Roman" w:hAnsi="Times New Roman" w:cs="Times New Roman"/>
          <w:sz w:val="28"/>
          <w:szCs w:val="28"/>
          <w:lang w:eastAsia="ru-RU"/>
        </w:rPr>
        <w:t xml:space="preserve"> </w:t>
      </w:r>
      <w:r w:rsidR="008E20D9" w:rsidRPr="0094408C">
        <w:rPr>
          <w:rFonts w:ascii="Times New Roman" w:eastAsia="Times New Roman" w:hAnsi="Times New Roman" w:cs="Times New Roman"/>
          <w:sz w:val="28"/>
          <w:szCs w:val="28"/>
          <w:lang w:eastAsia="ru-RU"/>
        </w:rPr>
        <w:t>2019/20 учебного года)</w:t>
      </w:r>
      <w:r w:rsidRPr="0094408C">
        <w:rPr>
          <w:rFonts w:ascii="Times New Roman" w:eastAsia="Times New Roman" w:hAnsi="Times New Roman" w:cs="Times New Roman"/>
          <w:sz w:val="28"/>
          <w:szCs w:val="28"/>
          <w:lang w:eastAsia="ru-RU"/>
        </w:rPr>
        <w:t xml:space="preserve">, – </w:t>
      </w:r>
      <w:r w:rsidR="008E20D9" w:rsidRPr="0094408C">
        <w:rPr>
          <w:rFonts w:ascii="Times New Roman" w:eastAsia="Times New Roman" w:hAnsi="Times New Roman" w:cs="Times New Roman"/>
          <w:sz w:val="28"/>
          <w:szCs w:val="28"/>
          <w:lang w:eastAsia="ru-RU"/>
        </w:rPr>
        <w:t>средневзвешенное место не ниже 10</w:t>
      </w:r>
      <w:r w:rsidRPr="0094408C">
        <w:rPr>
          <w:rFonts w:ascii="Times New Roman" w:eastAsia="Times New Roman" w:hAnsi="Times New Roman" w:cs="Times New Roman"/>
          <w:sz w:val="28"/>
          <w:szCs w:val="28"/>
          <w:lang w:eastAsia="ru-RU"/>
        </w:rPr>
        <w:t>.</w:t>
      </w:r>
    </w:p>
    <w:p w:rsidR="008E7591" w:rsidRPr="0094408C" w:rsidRDefault="008E7591" w:rsidP="0094408C">
      <w:pPr>
        <w:widowControl w:val="0"/>
        <w:spacing w:after="0"/>
        <w:ind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b/>
          <w:sz w:val="28"/>
          <w:szCs w:val="28"/>
          <w:lang w:eastAsia="ru-RU"/>
        </w:rPr>
        <w:t xml:space="preserve">Целью исследования </w:t>
      </w:r>
      <w:r w:rsidRPr="0094408C">
        <w:rPr>
          <w:rFonts w:ascii="Times New Roman" w:eastAsia="Times New Roman" w:hAnsi="Times New Roman" w:cs="Times New Roman"/>
          <w:sz w:val="28"/>
          <w:szCs w:val="28"/>
          <w:lang w:eastAsia="ru-RU"/>
        </w:rPr>
        <w:t>является оценка способности обучающих</w:t>
      </w:r>
      <w:r w:rsidR="00DF1C96">
        <w:rPr>
          <w:rFonts w:ascii="Times New Roman" w:eastAsia="Times New Roman" w:hAnsi="Times New Roman" w:cs="Times New Roman"/>
          <w:sz w:val="28"/>
          <w:szCs w:val="28"/>
          <w:lang w:eastAsia="ru-RU"/>
        </w:rPr>
        <w:t xml:space="preserve">ся использовать приобретенные </w:t>
      </w:r>
      <w:r w:rsidRPr="0094408C">
        <w:rPr>
          <w:rFonts w:ascii="Times New Roman" w:eastAsia="Times New Roman" w:hAnsi="Times New Roman" w:cs="Times New Roman"/>
          <w:sz w:val="28"/>
          <w:szCs w:val="28"/>
          <w:lang w:eastAsia="ru-RU"/>
        </w:rPr>
        <w:t>знания и опыт для решения широкого диапазона жизненных задач в различных сферах человеческой деятельности, общения и социальных отношений.</w:t>
      </w:r>
    </w:p>
    <w:p w:rsidR="008E7591" w:rsidRPr="0094408C" w:rsidRDefault="008E7591" w:rsidP="0094408C">
      <w:pPr>
        <w:widowControl w:val="0"/>
        <w:spacing w:after="0"/>
        <w:ind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b/>
          <w:sz w:val="28"/>
          <w:szCs w:val="28"/>
          <w:lang w:eastAsia="ru-RU"/>
        </w:rPr>
        <w:t>Задачи исследования</w:t>
      </w:r>
      <w:r w:rsidRPr="0094408C">
        <w:rPr>
          <w:rFonts w:ascii="Times New Roman" w:eastAsia="Times New Roman" w:hAnsi="Times New Roman" w:cs="Times New Roman"/>
          <w:sz w:val="28"/>
          <w:szCs w:val="28"/>
          <w:lang w:eastAsia="ru-RU"/>
        </w:rPr>
        <w:t>:</w:t>
      </w:r>
    </w:p>
    <w:p w:rsidR="008E7591" w:rsidRPr="0094408C" w:rsidRDefault="008E7591" w:rsidP="0094408C">
      <w:pPr>
        <w:pStyle w:val="a3"/>
        <w:widowControl w:val="0"/>
        <w:numPr>
          <w:ilvl w:val="0"/>
          <w:numId w:val="26"/>
        </w:numPr>
        <w:spacing w:after="0"/>
        <w:ind w:left="0"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sz w:val="28"/>
          <w:szCs w:val="28"/>
          <w:lang w:eastAsia="ru-RU"/>
        </w:rPr>
        <w:t>оценить уровень сформированности функциональной грамотности обучающихся 6-х, 7-х классов;</w:t>
      </w:r>
    </w:p>
    <w:p w:rsidR="008E7591" w:rsidRPr="0094408C" w:rsidRDefault="008E7591" w:rsidP="0094408C">
      <w:pPr>
        <w:pStyle w:val="a3"/>
        <w:widowControl w:val="0"/>
        <w:numPr>
          <w:ilvl w:val="0"/>
          <w:numId w:val="26"/>
        </w:numPr>
        <w:spacing w:after="0"/>
        <w:ind w:left="0"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sz w:val="28"/>
          <w:szCs w:val="28"/>
          <w:lang w:eastAsia="ru-RU"/>
        </w:rPr>
        <w:t>выявить ключевые факторы, влияющие на уровень сформированности функциональной грамотности и оценить характер их воздействия;</w:t>
      </w:r>
    </w:p>
    <w:p w:rsidR="008E7591" w:rsidRPr="0094408C" w:rsidRDefault="008E7591" w:rsidP="0094408C">
      <w:pPr>
        <w:pStyle w:val="a3"/>
        <w:widowControl w:val="0"/>
        <w:numPr>
          <w:ilvl w:val="0"/>
          <w:numId w:val="26"/>
        </w:numPr>
        <w:spacing w:after="0"/>
        <w:ind w:left="0" w:right="40" w:firstLine="709"/>
        <w:jc w:val="both"/>
        <w:rPr>
          <w:rFonts w:ascii="Times New Roman" w:eastAsia="Times New Roman" w:hAnsi="Times New Roman" w:cs="Times New Roman"/>
          <w:sz w:val="28"/>
          <w:szCs w:val="28"/>
          <w:lang w:eastAsia="ru-RU"/>
        </w:rPr>
      </w:pPr>
      <w:r w:rsidRPr="0094408C">
        <w:rPr>
          <w:rFonts w:ascii="Times New Roman" w:eastAsia="Times New Roman" w:hAnsi="Times New Roman" w:cs="Times New Roman"/>
          <w:sz w:val="28"/>
          <w:szCs w:val="28"/>
          <w:lang w:eastAsia="ru-RU"/>
        </w:rPr>
        <w:t>определить направления совершенствования образовательного процесса, с учетом современных требований к образовательным результатам</w:t>
      </w:r>
      <w:r w:rsidR="00DF1C96">
        <w:rPr>
          <w:rFonts w:ascii="Times New Roman" w:eastAsia="Times New Roman" w:hAnsi="Times New Roman" w:cs="Times New Roman"/>
          <w:sz w:val="28"/>
          <w:szCs w:val="28"/>
          <w:lang w:eastAsia="ru-RU"/>
        </w:rPr>
        <w:t>.</w:t>
      </w:r>
    </w:p>
    <w:p w:rsidR="00DF1C96" w:rsidRDefault="008E7591" w:rsidP="00DF1C96">
      <w:pPr>
        <w:widowControl w:val="0"/>
        <w:spacing w:after="0"/>
        <w:ind w:right="40" w:firstLine="709"/>
        <w:jc w:val="both"/>
        <w:rPr>
          <w:rFonts w:ascii="Times New Roman" w:eastAsia="Times New Roman" w:hAnsi="Times New Roman" w:cs="Times New Roman"/>
          <w:sz w:val="28"/>
          <w:szCs w:val="28"/>
          <w:lang w:eastAsia="ru-RU"/>
        </w:rPr>
      </w:pPr>
      <w:r w:rsidRPr="008E20D9">
        <w:rPr>
          <w:rFonts w:ascii="Times New Roman" w:eastAsia="Times New Roman" w:hAnsi="Times New Roman" w:cs="Times New Roman"/>
          <w:b/>
          <w:sz w:val="28"/>
          <w:szCs w:val="28"/>
          <w:lang w:eastAsia="ru-RU"/>
        </w:rPr>
        <w:t>Оценка функциональной грамотности обучающихся</w:t>
      </w:r>
      <w:r w:rsidRPr="0094408C">
        <w:rPr>
          <w:rFonts w:ascii="Times New Roman" w:eastAsia="Times New Roman" w:hAnsi="Times New Roman" w:cs="Times New Roman"/>
          <w:sz w:val="28"/>
          <w:szCs w:val="28"/>
          <w:lang w:eastAsia="ru-RU"/>
        </w:rPr>
        <w:t xml:space="preserve"> 6-х, 7-х классов общеобразовательных организаций Ставропольского края проводилась</w:t>
      </w:r>
      <w:r w:rsidR="00DF1C96">
        <w:rPr>
          <w:rFonts w:ascii="Times New Roman" w:eastAsia="Times New Roman" w:hAnsi="Times New Roman" w:cs="Times New Roman"/>
          <w:sz w:val="28"/>
          <w:szCs w:val="28"/>
          <w:lang w:eastAsia="ru-RU"/>
        </w:rPr>
        <w:t xml:space="preserve"> </w:t>
      </w:r>
      <w:r w:rsidRPr="0094408C">
        <w:rPr>
          <w:rFonts w:ascii="Times New Roman" w:eastAsia="Times New Roman" w:hAnsi="Times New Roman" w:cs="Times New Roman"/>
          <w:sz w:val="28"/>
          <w:szCs w:val="28"/>
          <w:lang w:eastAsia="ru-RU"/>
        </w:rPr>
        <w:t>на основании приказа министерства образования Ставропольского края от 4 сентября 2019 года №1335 «О проведении региональных исследований качества подготовки обучающихся в 2019/20 учебном году»</w:t>
      </w:r>
      <w:r w:rsidR="00DF1C96">
        <w:rPr>
          <w:rFonts w:ascii="Times New Roman" w:eastAsia="Times New Roman" w:hAnsi="Times New Roman" w:cs="Times New Roman"/>
          <w:sz w:val="28"/>
          <w:szCs w:val="28"/>
          <w:lang w:eastAsia="ru-RU"/>
        </w:rPr>
        <w:t xml:space="preserve">. </w:t>
      </w:r>
    </w:p>
    <w:p w:rsidR="007F214C" w:rsidRPr="00DF1C96" w:rsidRDefault="00DF1C96" w:rsidP="00DF1C96">
      <w:pPr>
        <w:widowControl w:val="0"/>
        <w:spacing w:after="0"/>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w:t>
      </w:r>
      <w:r w:rsidR="007F214C" w:rsidRPr="00DF1C96">
        <w:rPr>
          <w:rFonts w:ascii="Times New Roman" w:eastAsia="Times New Roman" w:hAnsi="Times New Roman" w:cs="Times New Roman"/>
          <w:sz w:val="28"/>
          <w:szCs w:val="28"/>
          <w:lang w:eastAsia="ru-RU"/>
        </w:rPr>
        <w:t>естирование обучающихся проводилось по заданиям, разработанным на основе демонстрационных материалов по оценке функциональной грамотности учащихся, размещенных на сайте «Институт стратегии развития образования Российской академии образования» (проект «Мониторинг формирования функциональной грамотности учащихся»)</w:t>
      </w:r>
      <w:r w:rsidR="006E0368">
        <w:rPr>
          <w:rFonts w:ascii="Times New Roman" w:eastAsia="Times New Roman" w:hAnsi="Times New Roman" w:cs="Times New Roman"/>
          <w:sz w:val="28"/>
          <w:szCs w:val="28"/>
          <w:lang w:eastAsia="ru-RU"/>
        </w:rPr>
        <w:t>.</w:t>
      </w:r>
    </w:p>
    <w:p w:rsidR="007F214C" w:rsidRDefault="007F214C" w:rsidP="007F214C">
      <w:pPr>
        <w:widowControl w:val="0"/>
        <w:spacing w:after="0"/>
        <w:ind w:right="40"/>
        <w:jc w:val="both"/>
        <w:rPr>
          <w:rFonts w:ascii="Times New Roman" w:eastAsia="Times New Roman" w:hAnsi="Times New Roman" w:cs="Times New Roman"/>
          <w:sz w:val="28"/>
          <w:szCs w:val="28"/>
          <w:lang w:eastAsia="ru-RU"/>
        </w:rPr>
      </w:pPr>
    </w:p>
    <w:tbl>
      <w:tblPr>
        <w:tblStyle w:val="a6"/>
        <w:tblW w:w="8976" w:type="dxa"/>
        <w:tblInd w:w="392" w:type="dxa"/>
        <w:tblLook w:val="04A0" w:firstRow="1" w:lastRow="0" w:firstColumn="1" w:lastColumn="0" w:noHBand="0" w:noVBand="1"/>
      </w:tblPr>
      <w:tblGrid>
        <w:gridCol w:w="1302"/>
        <w:gridCol w:w="1317"/>
        <w:gridCol w:w="1312"/>
        <w:gridCol w:w="3185"/>
        <w:gridCol w:w="1860"/>
      </w:tblGrid>
      <w:tr w:rsidR="007F214C" w:rsidRPr="00A07A93" w:rsidTr="00DF1C96">
        <w:trPr>
          <w:trHeight w:val="20"/>
        </w:trPr>
        <w:tc>
          <w:tcPr>
            <w:tcW w:w="8976" w:type="dxa"/>
            <w:gridSpan w:val="5"/>
            <w:vAlign w:val="center"/>
          </w:tcPr>
          <w:p w:rsidR="007F214C" w:rsidRPr="000672FB" w:rsidRDefault="007F214C" w:rsidP="007F214C">
            <w:pPr>
              <w:spacing w:after="0" w:line="240" w:lineRule="auto"/>
              <w:rPr>
                <w:rFonts w:ascii="Times New Roman" w:eastAsia="Times New Roman" w:hAnsi="Times New Roman" w:cs="Times New Roman"/>
                <w:sz w:val="20"/>
                <w:szCs w:val="24"/>
                <w:lang w:eastAsia="ru-RU"/>
              </w:rPr>
            </w:pPr>
            <w:r w:rsidRPr="000672FB">
              <w:rPr>
                <w:rFonts w:ascii="Times New Roman" w:eastAsia="Times New Roman" w:hAnsi="Times New Roman" w:cs="Times New Roman"/>
                <w:b/>
                <w:i/>
                <w:sz w:val="24"/>
                <w:szCs w:val="24"/>
                <w:lang w:eastAsia="ru-RU"/>
              </w:rPr>
              <w:t>Таблица. Распределение количества респондентов по оценк</w:t>
            </w:r>
            <w:r>
              <w:rPr>
                <w:rFonts w:ascii="Times New Roman" w:eastAsia="Times New Roman" w:hAnsi="Times New Roman" w:cs="Times New Roman"/>
                <w:b/>
                <w:i/>
                <w:sz w:val="24"/>
                <w:szCs w:val="24"/>
                <w:lang w:eastAsia="ru-RU"/>
              </w:rPr>
              <w:t>е</w:t>
            </w:r>
            <w:r w:rsidRPr="000672F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читательской </w:t>
            </w:r>
            <w:r w:rsidRPr="000672FB">
              <w:rPr>
                <w:rFonts w:ascii="Times New Roman" w:eastAsia="Times New Roman" w:hAnsi="Times New Roman" w:cs="Times New Roman"/>
                <w:b/>
                <w:i/>
                <w:sz w:val="24"/>
                <w:szCs w:val="24"/>
                <w:lang w:eastAsia="ru-RU"/>
              </w:rPr>
              <w:t>грамотности</w:t>
            </w:r>
            <w:r>
              <w:rPr>
                <w:rFonts w:ascii="Times New Roman" w:eastAsia="Times New Roman" w:hAnsi="Times New Roman" w:cs="Times New Roman"/>
                <w:b/>
                <w:i/>
                <w:sz w:val="24"/>
                <w:szCs w:val="24"/>
                <w:lang w:eastAsia="ru-RU"/>
              </w:rPr>
              <w:t>,</w:t>
            </w:r>
            <w:r w:rsidRPr="000672F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математической </w:t>
            </w:r>
            <w:r w:rsidRPr="000672FB">
              <w:rPr>
                <w:rFonts w:ascii="Times New Roman" w:eastAsia="Times New Roman" w:hAnsi="Times New Roman" w:cs="Times New Roman"/>
                <w:b/>
                <w:i/>
                <w:sz w:val="24"/>
                <w:szCs w:val="24"/>
                <w:lang w:eastAsia="ru-RU"/>
              </w:rPr>
              <w:t>грамотности</w:t>
            </w:r>
            <w:r>
              <w:rPr>
                <w:rFonts w:ascii="Times New Roman" w:eastAsia="Times New Roman" w:hAnsi="Times New Roman" w:cs="Times New Roman"/>
                <w:b/>
                <w:i/>
                <w:sz w:val="24"/>
                <w:szCs w:val="24"/>
                <w:lang w:eastAsia="ru-RU"/>
              </w:rPr>
              <w:t xml:space="preserve"> и естественнонаучной </w:t>
            </w:r>
            <w:r w:rsidRPr="000672FB">
              <w:rPr>
                <w:rFonts w:ascii="Times New Roman" w:eastAsia="Times New Roman" w:hAnsi="Times New Roman" w:cs="Times New Roman"/>
                <w:b/>
                <w:i/>
                <w:sz w:val="24"/>
                <w:szCs w:val="24"/>
                <w:lang w:eastAsia="ru-RU"/>
              </w:rPr>
              <w:t>грамотности</w:t>
            </w:r>
            <w:r>
              <w:rPr>
                <w:rFonts w:ascii="Times New Roman" w:eastAsia="Times New Roman" w:hAnsi="Times New Roman" w:cs="Times New Roman"/>
                <w:b/>
                <w:i/>
                <w:sz w:val="24"/>
                <w:szCs w:val="24"/>
                <w:lang w:eastAsia="ru-RU"/>
              </w:rPr>
              <w:t xml:space="preserve"> </w:t>
            </w:r>
            <w:r w:rsidRPr="000672FB">
              <w:rPr>
                <w:rFonts w:ascii="Times New Roman" w:eastAsia="Times New Roman" w:hAnsi="Times New Roman" w:cs="Times New Roman"/>
                <w:b/>
                <w:i/>
                <w:sz w:val="24"/>
                <w:szCs w:val="24"/>
                <w:lang w:eastAsia="ru-RU"/>
              </w:rPr>
              <w:t>(Ставропольск</w:t>
            </w:r>
            <w:r>
              <w:rPr>
                <w:rFonts w:ascii="Times New Roman" w:eastAsia="Times New Roman" w:hAnsi="Times New Roman" w:cs="Times New Roman"/>
                <w:b/>
                <w:i/>
                <w:sz w:val="24"/>
                <w:szCs w:val="24"/>
                <w:lang w:eastAsia="ru-RU"/>
              </w:rPr>
              <w:t>ий</w:t>
            </w:r>
            <w:r w:rsidRPr="000672FB">
              <w:rPr>
                <w:rFonts w:ascii="Times New Roman" w:eastAsia="Times New Roman" w:hAnsi="Times New Roman" w:cs="Times New Roman"/>
                <w:b/>
                <w:i/>
                <w:sz w:val="24"/>
                <w:szCs w:val="24"/>
                <w:lang w:eastAsia="ru-RU"/>
              </w:rPr>
              <w:t xml:space="preserve"> кра</w:t>
            </w:r>
            <w:r>
              <w:rPr>
                <w:rFonts w:ascii="Times New Roman" w:eastAsia="Times New Roman" w:hAnsi="Times New Roman" w:cs="Times New Roman"/>
                <w:b/>
                <w:i/>
                <w:sz w:val="24"/>
                <w:szCs w:val="24"/>
                <w:lang w:eastAsia="ru-RU"/>
              </w:rPr>
              <w:t>й</w:t>
            </w:r>
            <w:r w:rsidRPr="000672FB">
              <w:rPr>
                <w:rFonts w:ascii="Times New Roman" w:eastAsia="Times New Roman" w:hAnsi="Times New Roman" w:cs="Times New Roman"/>
                <w:b/>
                <w:i/>
                <w:sz w:val="24"/>
                <w:szCs w:val="24"/>
                <w:lang w:eastAsia="ru-RU"/>
              </w:rPr>
              <w:t>)</w:t>
            </w:r>
          </w:p>
        </w:tc>
      </w:tr>
      <w:tr w:rsidR="004C1154" w:rsidRPr="00A07A93" w:rsidTr="00DF1C96">
        <w:trPr>
          <w:trHeight w:val="20"/>
        </w:trPr>
        <w:tc>
          <w:tcPr>
            <w:tcW w:w="1302"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Дата проведения</w:t>
            </w:r>
          </w:p>
        </w:tc>
        <w:tc>
          <w:tcPr>
            <w:tcW w:w="1317"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Количество ОО</w:t>
            </w:r>
          </w:p>
        </w:tc>
        <w:tc>
          <w:tcPr>
            <w:tcW w:w="1312"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Класс</w:t>
            </w:r>
          </w:p>
        </w:tc>
        <w:tc>
          <w:tcPr>
            <w:tcW w:w="3185"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Функциональная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 xml:space="preserve">Количество обучающихся, выполнявших работу </w:t>
            </w:r>
          </w:p>
        </w:tc>
      </w:tr>
      <w:tr w:rsidR="004C1154" w:rsidRPr="00A07A93" w:rsidTr="00DF1C96">
        <w:trPr>
          <w:trHeight w:val="20"/>
        </w:trPr>
        <w:tc>
          <w:tcPr>
            <w:tcW w:w="1302" w:type="dxa"/>
            <w:vMerge w:val="restart"/>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25 октября 2019г.</w:t>
            </w:r>
          </w:p>
        </w:tc>
        <w:tc>
          <w:tcPr>
            <w:tcW w:w="1317" w:type="dxa"/>
            <w:vMerge w:val="restart"/>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576</w:t>
            </w: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6</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Читательская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8596</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Читательская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7603</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6,7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Читательская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16199</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6</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Естественнонаучная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8470</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Естественнонаучная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7577</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6,7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Естественнонаучная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16047</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6</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Математическая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8564</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Математическая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r w:rsidRPr="00A90E5B">
              <w:rPr>
                <w:rFonts w:ascii="Times New Roman" w:eastAsia="Times New Roman" w:hAnsi="Times New Roman" w:cs="Times New Roman"/>
                <w:szCs w:val="24"/>
                <w:lang w:eastAsia="ru-RU"/>
              </w:rPr>
              <w:t>7557</w:t>
            </w:r>
          </w:p>
        </w:tc>
      </w:tr>
      <w:tr w:rsidR="004C1154" w:rsidRPr="00A07A93" w:rsidTr="00DF1C96">
        <w:trPr>
          <w:trHeight w:val="20"/>
        </w:trPr>
        <w:tc>
          <w:tcPr>
            <w:tcW w:w="1302"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7" w:type="dxa"/>
            <w:vMerge/>
            <w:vAlign w:val="center"/>
          </w:tcPr>
          <w:p w:rsidR="004C1154" w:rsidRPr="00A90E5B" w:rsidRDefault="004C1154" w:rsidP="004C1154">
            <w:pPr>
              <w:spacing w:after="0" w:line="240" w:lineRule="auto"/>
              <w:jc w:val="center"/>
              <w:rPr>
                <w:rFonts w:ascii="Times New Roman" w:eastAsia="Times New Roman" w:hAnsi="Times New Roman" w:cs="Times New Roman"/>
                <w:szCs w:val="24"/>
                <w:lang w:eastAsia="ru-RU"/>
              </w:rPr>
            </w:pPr>
          </w:p>
        </w:tc>
        <w:tc>
          <w:tcPr>
            <w:tcW w:w="1312" w:type="dxa"/>
            <w:vAlign w:val="center"/>
          </w:tcPr>
          <w:p w:rsidR="004C1154" w:rsidRPr="00A90E5B" w:rsidRDefault="004C1154" w:rsidP="004C1154">
            <w:pPr>
              <w:tabs>
                <w:tab w:val="left" w:pos="390"/>
                <w:tab w:val="center" w:pos="498"/>
              </w:tabs>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6,7</w:t>
            </w:r>
          </w:p>
        </w:tc>
        <w:tc>
          <w:tcPr>
            <w:tcW w:w="3185" w:type="dxa"/>
            <w:vAlign w:val="center"/>
          </w:tcPr>
          <w:p w:rsidR="004C1154" w:rsidRPr="00A90E5B" w:rsidRDefault="004C1154" w:rsidP="00A90E5B">
            <w:pPr>
              <w:spacing w:after="0" w:line="240" w:lineRule="auto"/>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Математическая грамотность</w:t>
            </w:r>
          </w:p>
        </w:tc>
        <w:tc>
          <w:tcPr>
            <w:tcW w:w="1860" w:type="dxa"/>
            <w:vAlign w:val="center"/>
          </w:tcPr>
          <w:p w:rsidR="004C1154" w:rsidRPr="00A90E5B" w:rsidRDefault="004C1154" w:rsidP="004C1154">
            <w:pPr>
              <w:spacing w:after="0" w:line="240" w:lineRule="auto"/>
              <w:jc w:val="center"/>
              <w:rPr>
                <w:rFonts w:ascii="Times New Roman" w:eastAsia="Times New Roman" w:hAnsi="Times New Roman" w:cs="Times New Roman"/>
                <w:b/>
                <w:szCs w:val="24"/>
                <w:lang w:eastAsia="ru-RU"/>
              </w:rPr>
            </w:pPr>
            <w:r w:rsidRPr="00A90E5B">
              <w:rPr>
                <w:rFonts w:ascii="Times New Roman" w:eastAsia="Times New Roman" w:hAnsi="Times New Roman" w:cs="Times New Roman"/>
                <w:b/>
                <w:szCs w:val="24"/>
                <w:lang w:eastAsia="ru-RU"/>
              </w:rPr>
              <w:t>16121</w:t>
            </w:r>
          </w:p>
        </w:tc>
      </w:tr>
    </w:tbl>
    <w:p w:rsidR="007F214C" w:rsidRDefault="007F214C" w:rsidP="008E7591">
      <w:pPr>
        <w:spacing w:after="0"/>
        <w:ind w:firstLine="709"/>
        <w:jc w:val="center"/>
        <w:rPr>
          <w:rFonts w:ascii="Times New Roman" w:eastAsia="Times New Roman" w:hAnsi="Times New Roman" w:cs="Times New Roman"/>
          <w:b/>
          <w:sz w:val="28"/>
          <w:szCs w:val="28"/>
          <w:lang w:eastAsia="ru-RU"/>
        </w:rPr>
      </w:pPr>
    </w:p>
    <w:p w:rsidR="008E7591" w:rsidRPr="00A07A93" w:rsidRDefault="008E7591" w:rsidP="008E7591">
      <w:pPr>
        <w:spacing w:after="0"/>
        <w:ind w:firstLine="709"/>
        <w:jc w:val="center"/>
        <w:rPr>
          <w:rFonts w:ascii="Times New Roman" w:eastAsia="Times New Roman" w:hAnsi="Times New Roman" w:cs="Times New Roman"/>
          <w:b/>
          <w:sz w:val="28"/>
          <w:szCs w:val="28"/>
          <w:lang w:eastAsia="ru-RU"/>
        </w:rPr>
      </w:pPr>
      <w:r w:rsidRPr="00A07A93">
        <w:rPr>
          <w:rFonts w:ascii="Times New Roman" w:eastAsia="Times New Roman" w:hAnsi="Times New Roman" w:cs="Times New Roman"/>
          <w:b/>
          <w:sz w:val="28"/>
          <w:szCs w:val="28"/>
          <w:lang w:eastAsia="ru-RU"/>
        </w:rPr>
        <w:t xml:space="preserve">Результаты </w:t>
      </w:r>
    </w:p>
    <w:p w:rsidR="008E7591" w:rsidRDefault="008E7591" w:rsidP="008E7591">
      <w:pPr>
        <w:spacing w:after="0"/>
        <w:ind w:firstLine="709"/>
        <w:jc w:val="center"/>
        <w:rPr>
          <w:rFonts w:ascii="Times New Roman" w:eastAsia="Times New Roman" w:hAnsi="Times New Roman" w:cs="Times New Roman"/>
          <w:b/>
          <w:sz w:val="28"/>
          <w:szCs w:val="28"/>
          <w:lang w:eastAsia="ru-RU"/>
        </w:rPr>
      </w:pPr>
      <w:r w:rsidRPr="005D4786">
        <w:rPr>
          <w:rFonts w:ascii="Times New Roman" w:eastAsia="Times New Roman" w:hAnsi="Times New Roman" w:cs="Times New Roman"/>
          <w:b/>
          <w:sz w:val="28"/>
          <w:szCs w:val="28"/>
          <w:lang w:eastAsia="ru-RU"/>
        </w:rPr>
        <w:t>проведения регионал</w:t>
      </w:r>
      <w:r>
        <w:rPr>
          <w:rFonts w:ascii="Times New Roman" w:eastAsia="Times New Roman" w:hAnsi="Times New Roman" w:cs="Times New Roman"/>
          <w:b/>
          <w:sz w:val="28"/>
          <w:szCs w:val="28"/>
          <w:lang w:eastAsia="ru-RU"/>
        </w:rPr>
        <w:t xml:space="preserve">ьного исследования </w:t>
      </w:r>
      <w:r w:rsidR="007D4059">
        <w:rPr>
          <w:rFonts w:ascii="Times New Roman" w:eastAsia="Times New Roman" w:hAnsi="Times New Roman" w:cs="Times New Roman"/>
          <w:b/>
          <w:sz w:val="28"/>
          <w:szCs w:val="28"/>
          <w:lang w:eastAsia="ru-RU"/>
        </w:rPr>
        <w:t xml:space="preserve">функциональной грамотности </w:t>
      </w:r>
      <w:r w:rsidRPr="005D4786">
        <w:rPr>
          <w:rFonts w:ascii="Times New Roman" w:eastAsia="Times New Roman" w:hAnsi="Times New Roman" w:cs="Times New Roman"/>
          <w:b/>
          <w:sz w:val="28"/>
          <w:szCs w:val="28"/>
          <w:lang w:eastAsia="ru-RU"/>
        </w:rPr>
        <w:t>в 6-х, 7-х классах</w:t>
      </w:r>
    </w:p>
    <w:p w:rsidR="007D4059" w:rsidRDefault="007D4059" w:rsidP="008E7591">
      <w:pPr>
        <w:spacing w:after="0"/>
        <w:ind w:firstLine="709"/>
        <w:jc w:val="both"/>
        <w:rPr>
          <w:rFonts w:ascii="Times New Roman" w:eastAsia="Times New Roman" w:hAnsi="Times New Roman" w:cs="Times New Roman"/>
          <w:sz w:val="28"/>
          <w:szCs w:val="28"/>
          <w:lang w:eastAsia="ru-RU"/>
        </w:rPr>
      </w:pPr>
    </w:p>
    <w:tbl>
      <w:tblPr>
        <w:tblW w:w="907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119"/>
        <w:gridCol w:w="850"/>
        <w:gridCol w:w="851"/>
        <w:gridCol w:w="850"/>
        <w:gridCol w:w="851"/>
        <w:gridCol w:w="850"/>
        <w:gridCol w:w="851"/>
        <w:gridCol w:w="850"/>
        <w:gridCol w:w="1000"/>
      </w:tblGrid>
      <w:tr w:rsidR="004604D1" w:rsidRPr="00B90A6E" w:rsidTr="004604D1">
        <w:trPr>
          <w:cantSplit/>
          <w:trHeight w:val="389"/>
        </w:trPr>
        <w:tc>
          <w:tcPr>
            <w:tcW w:w="9072" w:type="dxa"/>
            <w:gridSpan w:val="9"/>
            <w:shd w:val="clear" w:color="auto" w:fill="auto"/>
            <w:vAlign w:val="center"/>
          </w:tcPr>
          <w:p w:rsidR="004604D1" w:rsidRPr="00022433" w:rsidRDefault="004604D1" w:rsidP="00300266">
            <w:pPr>
              <w:spacing w:after="0" w:line="240" w:lineRule="auto"/>
              <w:rPr>
                <w:rFonts w:ascii="Times New Roman" w:eastAsia="Times New Roman" w:hAnsi="Times New Roman" w:cs="Times New Roman"/>
                <w:b/>
                <w:color w:val="000000"/>
                <w:sz w:val="24"/>
                <w:szCs w:val="20"/>
                <w:lang w:eastAsia="ru-RU"/>
              </w:rPr>
            </w:pPr>
            <w:r w:rsidRPr="00022433">
              <w:rPr>
                <w:rFonts w:ascii="Times New Roman" w:eastAsia="Times New Roman" w:hAnsi="Times New Roman" w:cs="Times New Roman"/>
                <w:b/>
                <w:i/>
                <w:sz w:val="24"/>
                <w:szCs w:val="20"/>
                <w:lang w:eastAsia="ru-RU"/>
              </w:rPr>
              <w:t>Таблица. Долевое распределение обучающихся по уровням владения функциональной грамотностью</w:t>
            </w:r>
          </w:p>
        </w:tc>
      </w:tr>
      <w:tr w:rsidR="004604D1" w:rsidRPr="00B90A6E" w:rsidTr="004604D1">
        <w:trPr>
          <w:cantSplit/>
          <w:trHeight w:val="283"/>
        </w:trPr>
        <w:tc>
          <w:tcPr>
            <w:tcW w:w="2119" w:type="dxa"/>
            <w:vMerge w:val="restart"/>
            <w:shd w:val="clear" w:color="auto" w:fill="auto"/>
            <w:vAlign w:val="bottom"/>
          </w:tcPr>
          <w:p w:rsidR="004604D1" w:rsidRPr="004604D1" w:rsidRDefault="004604D1" w:rsidP="004604D1">
            <w:pPr>
              <w:spacing w:after="0" w:line="240" w:lineRule="auto"/>
              <w:jc w:val="center"/>
              <w:rPr>
                <w:rFonts w:ascii="Times New Roman" w:eastAsia="Times New Roman" w:hAnsi="Times New Roman" w:cs="Times New Roman"/>
                <w:color w:val="000000"/>
                <w:szCs w:val="20"/>
                <w:lang w:eastAsia="ru-RU"/>
              </w:rPr>
            </w:pPr>
            <w:r w:rsidRPr="004604D1">
              <w:rPr>
                <w:rFonts w:ascii="Times New Roman" w:eastAsia="Times New Roman" w:hAnsi="Times New Roman" w:cs="Times New Roman"/>
                <w:color w:val="000000"/>
                <w:szCs w:val="20"/>
                <w:lang w:eastAsia="ru-RU"/>
              </w:rPr>
              <w:t>Функциональная грамотность:</w:t>
            </w:r>
          </w:p>
        </w:tc>
        <w:tc>
          <w:tcPr>
            <w:tcW w:w="6953" w:type="dxa"/>
            <w:gridSpan w:val="8"/>
          </w:tcPr>
          <w:p w:rsidR="004604D1" w:rsidRPr="004604D1" w:rsidRDefault="004604D1" w:rsidP="00300266">
            <w:pPr>
              <w:spacing w:after="0" w:line="240" w:lineRule="auto"/>
              <w:jc w:val="center"/>
              <w:rPr>
                <w:rFonts w:ascii="Times New Roman" w:eastAsia="Times New Roman" w:hAnsi="Times New Roman" w:cs="Times New Roman"/>
                <w:color w:val="000000"/>
                <w:szCs w:val="20"/>
                <w:lang w:eastAsia="ru-RU"/>
              </w:rPr>
            </w:pPr>
            <w:r w:rsidRPr="004604D1">
              <w:rPr>
                <w:rFonts w:ascii="Times New Roman" w:eastAsia="Times New Roman" w:hAnsi="Times New Roman" w:cs="Times New Roman"/>
                <w:color w:val="000000"/>
                <w:szCs w:val="20"/>
                <w:lang w:eastAsia="ru-RU"/>
              </w:rPr>
              <w:t>Распределение обучающихся по уровням владения функциональной грамотностью:</w:t>
            </w:r>
          </w:p>
        </w:tc>
      </w:tr>
      <w:tr w:rsidR="004604D1" w:rsidRPr="00B90A6E" w:rsidTr="004604D1">
        <w:trPr>
          <w:cantSplit/>
          <w:trHeight w:val="283"/>
        </w:trPr>
        <w:tc>
          <w:tcPr>
            <w:tcW w:w="2119" w:type="dxa"/>
            <w:vMerge/>
            <w:shd w:val="clear" w:color="auto" w:fill="auto"/>
            <w:vAlign w:val="center"/>
            <w:hideMark/>
          </w:tcPr>
          <w:p w:rsidR="004604D1" w:rsidRPr="004604D1" w:rsidRDefault="004604D1" w:rsidP="00300266">
            <w:pPr>
              <w:spacing w:after="0" w:line="240" w:lineRule="auto"/>
              <w:jc w:val="center"/>
              <w:rPr>
                <w:rFonts w:ascii="Times New Roman" w:eastAsia="Times New Roman" w:hAnsi="Times New Roman" w:cs="Times New Roman"/>
                <w:color w:val="000000"/>
                <w:szCs w:val="20"/>
                <w:lang w:eastAsia="ru-RU"/>
              </w:rPr>
            </w:pPr>
          </w:p>
        </w:tc>
        <w:tc>
          <w:tcPr>
            <w:tcW w:w="3402" w:type="dxa"/>
            <w:gridSpan w:val="4"/>
          </w:tcPr>
          <w:p w:rsidR="004604D1" w:rsidRPr="004604D1" w:rsidRDefault="004604D1" w:rsidP="00300266">
            <w:pPr>
              <w:spacing w:after="0" w:line="240" w:lineRule="auto"/>
              <w:jc w:val="center"/>
              <w:rPr>
                <w:rFonts w:ascii="Times New Roman" w:eastAsia="Times New Roman" w:hAnsi="Times New Roman" w:cs="Times New Roman"/>
                <w:color w:val="000000"/>
                <w:szCs w:val="20"/>
                <w:lang w:eastAsia="ru-RU"/>
              </w:rPr>
            </w:pPr>
            <w:r w:rsidRPr="004604D1">
              <w:rPr>
                <w:rFonts w:ascii="Times New Roman" w:eastAsia="Times New Roman" w:hAnsi="Times New Roman" w:cs="Times New Roman"/>
                <w:color w:val="000000"/>
                <w:szCs w:val="20"/>
                <w:lang w:eastAsia="ru-RU"/>
              </w:rPr>
              <w:t>обучающиеся 6-х классов</w:t>
            </w:r>
          </w:p>
        </w:tc>
        <w:tc>
          <w:tcPr>
            <w:tcW w:w="3551" w:type="dxa"/>
            <w:gridSpan w:val="4"/>
          </w:tcPr>
          <w:p w:rsidR="004604D1" w:rsidRPr="004604D1" w:rsidRDefault="004604D1" w:rsidP="00300266">
            <w:pPr>
              <w:spacing w:after="0" w:line="240" w:lineRule="auto"/>
              <w:jc w:val="center"/>
              <w:rPr>
                <w:rFonts w:ascii="Times New Roman" w:eastAsia="Times New Roman" w:hAnsi="Times New Roman" w:cs="Times New Roman"/>
                <w:color w:val="000000"/>
                <w:szCs w:val="20"/>
                <w:lang w:eastAsia="ru-RU"/>
              </w:rPr>
            </w:pPr>
            <w:r w:rsidRPr="004604D1">
              <w:rPr>
                <w:rFonts w:ascii="Times New Roman" w:eastAsia="Times New Roman" w:hAnsi="Times New Roman" w:cs="Times New Roman"/>
                <w:color w:val="000000"/>
                <w:szCs w:val="20"/>
                <w:lang w:eastAsia="ru-RU"/>
              </w:rPr>
              <w:t xml:space="preserve">обучающиеся 7-х классов </w:t>
            </w:r>
          </w:p>
        </w:tc>
      </w:tr>
      <w:tr w:rsidR="004604D1" w:rsidRPr="00B90A6E" w:rsidTr="004604D1">
        <w:trPr>
          <w:cantSplit/>
          <w:trHeight w:val="1619"/>
        </w:trPr>
        <w:tc>
          <w:tcPr>
            <w:tcW w:w="2119" w:type="dxa"/>
            <w:vMerge/>
            <w:vAlign w:val="center"/>
            <w:hideMark/>
          </w:tcPr>
          <w:p w:rsidR="004604D1" w:rsidRPr="004604D1" w:rsidRDefault="004604D1" w:rsidP="004604D1">
            <w:pPr>
              <w:spacing w:after="0" w:line="240" w:lineRule="auto"/>
              <w:jc w:val="center"/>
              <w:rPr>
                <w:rFonts w:ascii="Times New Roman" w:eastAsia="Times New Roman" w:hAnsi="Times New Roman" w:cs="Times New Roman"/>
                <w:color w:val="000000"/>
                <w:szCs w:val="20"/>
                <w:lang w:eastAsia="ru-RU"/>
              </w:rPr>
            </w:pPr>
          </w:p>
        </w:tc>
        <w:tc>
          <w:tcPr>
            <w:tcW w:w="850"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высокий</w:t>
            </w:r>
          </w:p>
        </w:tc>
        <w:tc>
          <w:tcPr>
            <w:tcW w:w="851"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выше среднего</w:t>
            </w:r>
          </w:p>
        </w:tc>
        <w:tc>
          <w:tcPr>
            <w:tcW w:w="850"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базовый</w:t>
            </w:r>
          </w:p>
        </w:tc>
        <w:tc>
          <w:tcPr>
            <w:tcW w:w="851"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недостаточный</w:t>
            </w:r>
          </w:p>
        </w:tc>
        <w:tc>
          <w:tcPr>
            <w:tcW w:w="850"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высокий</w:t>
            </w:r>
          </w:p>
        </w:tc>
        <w:tc>
          <w:tcPr>
            <w:tcW w:w="851"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выше среднего</w:t>
            </w:r>
          </w:p>
        </w:tc>
        <w:tc>
          <w:tcPr>
            <w:tcW w:w="850"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базовый</w:t>
            </w:r>
          </w:p>
        </w:tc>
        <w:tc>
          <w:tcPr>
            <w:tcW w:w="1000" w:type="dxa"/>
            <w:shd w:val="clear" w:color="auto" w:fill="auto"/>
            <w:textDirection w:val="btLr"/>
            <w:vAlign w:val="center"/>
          </w:tcPr>
          <w:p w:rsidR="004604D1" w:rsidRPr="00A90E5B" w:rsidRDefault="004604D1" w:rsidP="004604D1">
            <w:pPr>
              <w:spacing w:after="0" w:line="240" w:lineRule="auto"/>
              <w:jc w:val="center"/>
              <w:rPr>
                <w:rFonts w:ascii="Times New Roman" w:hAnsi="Times New Roman" w:cs="Times New Roman"/>
                <w:szCs w:val="20"/>
              </w:rPr>
            </w:pPr>
            <w:r w:rsidRPr="00A90E5B">
              <w:rPr>
                <w:rFonts w:ascii="Times New Roman" w:hAnsi="Times New Roman" w:cs="Times New Roman"/>
                <w:szCs w:val="20"/>
              </w:rPr>
              <w:t>недостаточный</w:t>
            </w:r>
          </w:p>
        </w:tc>
      </w:tr>
      <w:tr w:rsidR="004604D1" w:rsidRPr="00B90A6E" w:rsidTr="004604D1">
        <w:trPr>
          <w:cantSplit/>
          <w:trHeight w:val="397"/>
        </w:trPr>
        <w:tc>
          <w:tcPr>
            <w:tcW w:w="2119" w:type="dxa"/>
            <w:shd w:val="clear" w:color="auto" w:fill="auto"/>
            <w:noWrap/>
            <w:vAlign w:val="bottom"/>
            <w:hideMark/>
          </w:tcPr>
          <w:p w:rsidR="004604D1" w:rsidRPr="004604D1" w:rsidRDefault="00A90E5B" w:rsidP="004604D1">
            <w:pPr>
              <w:spacing w:after="0" w:line="240" w:lineRule="auto"/>
              <w:rPr>
                <w:rFonts w:ascii="Times New Roman" w:hAnsi="Times New Roman" w:cs="Times New Roman"/>
                <w:bCs/>
                <w:color w:val="000000"/>
                <w:szCs w:val="20"/>
              </w:rPr>
            </w:pPr>
            <w:r>
              <w:rPr>
                <w:rFonts w:ascii="Times New Roman" w:eastAsia="Times New Roman" w:hAnsi="Times New Roman" w:cs="Times New Roman"/>
                <w:szCs w:val="20"/>
                <w:lang w:eastAsia="ru-RU"/>
              </w:rPr>
              <w:t>Ч</w:t>
            </w:r>
            <w:r w:rsidR="004604D1" w:rsidRPr="004604D1">
              <w:rPr>
                <w:rFonts w:ascii="Times New Roman" w:eastAsia="Times New Roman" w:hAnsi="Times New Roman" w:cs="Times New Roman"/>
                <w:szCs w:val="20"/>
                <w:lang w:eastAsia="ru-RU"/>
              </w:rPr>
              <w:t>итательская</w:t>
            </w:r>
            <w:r w:rsidRPr="004604D1">
              <w:rPr>
                <w:rFonts w:ascii="Times New Roman" w:eastAsia="Times New Roman" w:hAnsi="Times New Roman" w:cs="Times New Roman"/>
                <w:color w:val="000000"/>
                <w:szCs w:val="20"/>
                <w:lang w:eastAsia="ru-RU"/>
              </w:rPr>
              <w:t xml:space="preserve"> грамотность</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4,5</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35,3</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43,8</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16,4</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6,4</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43,4</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39,2</w:t>
            </w:r>
          </w:p>
        </w:tc>
        <w:tc>
          <w:tcPr>
            <w:tcW w:w="100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10,9</w:t>
            </w:r>
          </w:p>
        </w:tc>
      </w:tr>
      <w:tr w:rsidR="004604D1" w:rsidRPr="00B90A6E" w:rsidTr="004604D1">
        <w:trPr>
          <w:cantSplit/>
          <w:trHeight w:val="397"/>
        </w:trPr>
        <w:tc>
          <w:tcPr>
            <w:tcW w:w="2119" w:type="dxa"/>
            <w:shd w:val="clear" w:color="auto" w:fill="auto"/>
            <w:noWrap/>
            <w:vAlign w:val="bottom"/>
          </w:tcPr>
          <w:p w:rsidR="004604D1" w:rsidRPr="004604D1" w:rsidRDefault="00A90E5B" w:rsidP="004604D1">
            <w:pPr>
              <w:spacing w:after="0" w:line="240" w:lineRule="auto"/>
              <w:rPr>
                <w:rFonts w:ascii="Times New Roman" w:hAnsi="Times New Roman" w:cs="Times New Roman"/>
                <w:bCs/>
                <w:color w:val="000000"/>
                <w:szCs w:val="20"/>
              </w:rPr>
            </w:pPr>
            <w:r>
              <w:rPr>
                <w:rFonts w:ascii="Times New Roman" w:hAnsi="Times New Roman" w:cs="Times New Roman"/>
                <w:bCs/>
                <w:color w:val="000000"/>
                <w:szCs w:val="20"/>
              </w:rPr>
              <w:t>М</w:t>
            </w:r>
            <w:r w:rsidR="004604D1" w:rsidRPr="004604D1">
              <w:rPr>
                <w:rFonts w:ascii="Times New Roman" w:hAnsi="Times New Roman" w:cs="Times New Roman"/>
                <w:bCs/>
                <w:color w:val="000000"/>
                <w:szCs w:val="20"/>
              </w:rPr>
              <w:t xml:space="preserve">атематическая </w:t>
            </w:r>
            <w:r w:rsidRPr="004604D1">
              <w:rPr>
                <w:rFonts w:ascii="Times New Roman" w:eastAsia="Times New Roman" w:hAnsi="Times New Roman" w:cs="Times New Roman"/>
                <w:color w:val="000000"/>
                <w:szCs w:val="20"/>
                <w:lang w:eastAsia="ru-RU"/>
              </w:rPr>
              <w:t>грамотность</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1,1</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19,1</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47,5</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30,2</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1,5</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23,5</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53,1</w:t>
            </w:r>
          </w:p>
        </w:tc>
        <w:tc>
          <w:tcPr>
            <w:tcW w:w="100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21,1</w:t>
            </w:r>
          </w:p>
        </w:tc>
      </w:tr>
      <w:tr w:rsidR="004604D1" w:rsidRPr="00B90A6E" w:rsidTr="004604D1">
        <w:trPr>
          <w:cantSplit/>
          <w:trHeight w:val="397"/>
        </w:trPr>
        <w:tc>
          <w:tcPr>
            <w:tcW w:w="2119" w:type="dxa"/>
            <w:shd w:val="clear" w:color="auto" w:fill="auto"/>
            <w:noWrap/>
            <w:vAlign w:val="bottom"/>
          </w:tcPr>
          <w:p w:rsidR="004604D1" w:rsidRPr="004604D1" w:rsidRDefault="00A90E5B" w:rsidP="004604D1">
            <w:pPr>
              <w:spacing w:after="0" w:line="240" w:lineRule="auto"/>
              <w:rPr>
                <w:rFonts w:ascii="Times New Roman" w:hAnsi="Times New Roman" w:cs="Times New Roman"/>
                <w:bCs/>
                <w:color w:val="000000"/>
                <w:szCs w:val="20"/>
              </w:rPr>
            </w:pPr>
            <w:r>
              <w:rPr>
                <w:rFonts w:ascii="Times New Roman" w:hAnsi="Times New Roman" w:cs="Times New Roman"/>
                <w:bCs/>
                <w:color w:val="000000"/>
                <w:szCs w:val="20"/>
              </w:rPr>
              <w:t>Е</w:t>
            </w:r>
            <w:r w:rsidR="004604D1" w:rsidRPr="004604D1">
              <w:rPr>
                <w:rFonts w:ascii="Times New Roman" w:hAnsi="Times New Roman" w:cs="Times New Roman"/>
                <w:bCs/>
                <w:color w:val="000000"/>
                <w:szCs w:val="20"/>
              </w:rPr>
              <w:t>стественнонаучная</w:t>
            </w:r>
            <w:r w:rsidRPr="004604D1">
              <w:rPr>
                <w:rFonts w:ascii="Times New Roman" w:eastAsia="Times New Roman" w:hAnsi="Times New Roman" w:cs="Times New Roman"/>
                <w:color w:val="000000"/>
                <w:szCs w:val="20"/>
                <w:lang w:eastAsia="ru-RU"/>
              </w:rPr>
              <w:t xml:space="preserve"> грамотность</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2,9</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28,5</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44,9</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23,6</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4,6</w:t>
            </w:r>
          </w:p>
        </w:tc>
        <w:tc>
          <w:tcPr>
            <w:tcW w:w="851"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35,8</w:t>
            </w:r>
          </w:p>
        </w:tc>
        <w:tc>
          <w:tcPr>
            <w:tcW w:w="85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42,2</w:t>
            </w:r>
          </w:p>
        </w:tc>
        <w:tc>
          <w:tcPr>
            <w:tcW w:w="1000" w:type="dxa"/>
            <w:shd w:val="clear" w:color="auto" w:fill="auto"/>
            <w:vAlign w:val="center"/>
          </w:tcPr>
          <w:p w:rsidR="004604D1" w:rsidRPr="00A90E5B" w:rsidRDefault="004604D1" w:rsidP="004604D1">
            <w:pPr>
              <w:spacing w:after="0" w:line="240" w:lineRule="auto"/>
              <w:jc w:val="center"/>
              <w:rPr>
                <w:rFonts w:ascii="Times New Roman" w:hAnsi="Times New Roman" w:cs="Times New Roman"/>
                <w:color w:val="000000"/>
                <w:szCs w:val="20"/>
              </w:rPr>
            </w:pPr>
            <w:r w:rsidRPr="00A90E5B">
              <w:rPr>
                <w:rFonts w:ascii="Times New Roman" w:hAnsi="Times New Roman" w:cs="Times New Roman"/>
                <w:color w:val="000000"/>
                <w:szCs w:val="20"/>
              </w:rPr>
              <w:t>17,2</w:t>
            </w:r>
          </w:p>
        </w:tc>
      </w:tr>
    </w:tbl>
    <w:p w:rsidR="008E7591" w:rsidRDefault="008E7591" w:rsidP="008E7591">
      <w:pPr>
        <w:spacing w:after="0"/>
        <w:ind w:firstLine="709"/>
        <w:rPr>
          <w:rFonts w:ascii="Times New Roman" w:hAnsi="Times New Roman" w:cs="Times New Roman"/>
          <w:sz w:val="28"/>
        </w:rPr>
      </w:pPr>
    </w:p>
    <w:p w:rsidR="008E7591" w:rsidRDefault="008E7591" w:rsidP="008E7591">
      <w:pPr>
        <w:spacing w:after="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1C27BB6E" wp14:editId="3B4E3225">
            <wp:extent cx="6003290" cy="3162300"/>
            <wp:effectExtent l="0" t="0" r="165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E7591" w:rsidRDefault="008E7591" w:rsidP="008E7591">
      <w:pPr>
        <w:spacing w:after="0"/>
        <w:jc w:val="both"/>
        <w:rPr>
          <w:rFonts w:ascii="Times New Roman" w:hAnsi="Times New Roman" w:cs="Times New Roman"/>
          <w:sz w:val="28"/>
        </w:rPr>
      </w:pPr>
    </w:p>
    <w:p w:rsidR="008E7591" w:rsidRDefault="008E7591" w:rsidP="008E7591">
      <w:pPr>
        <w:spacing w:after="0"/>
        <w:ind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41E67E59" wp14:editId="4289EC0E">
            <wp:extent cx="5446643" cy="5229225"/>
            <wp:effectExtent l="0" t="0" r="19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8E7591" w:rsidRDefault="008E7591" w:rsidP="008E7591">
      <w:pPr>
        <w:sectPr w:rsidR="008E7591" w:rsidSect="00300266">
          <w:footerReference w:type="default" r:id="rId65"/>
          <w:pgSz w:w="11906" w:h="16838"/>
          <w:pgMar w:top="1134" w:right="850" w:bottom="1134" w:left="1560" w:header="708" w:footer="708" w:gutter="0"/>
          <w:cols w:space="708"/>
          <w:docGrid w:linePitch="360"/>
        </w:sectPr>
      </w:pPr>
    </w:p>
    <w:p w:rsidR="008E7591" w:rsidRDefault="008E7591" w:rsidP="008E7591">
      <w:pPr>
        <w:spacing w:after="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4031B91E" wp14:editId="4E977A2E">
            <wp:extent cx="5748848" cy="3061252"/>
            <wp:effectExtent l="0" t="0" r="4445"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E7591" w:rsidRDefault="008E7591" w:rsidP="008E7591">
      <w:pPr>
        <w:spacing w:after="0"/>
        <w:jc w:val="both"/>
        <w:rPr>
          <w:rFonts w:ascii="Times New Roman" w:hAnsi="Times New Roman" w:cs="Times New Roman"/>
          <w:sz w:val="28"/>
        </w:rPr>
      </w:pPr>
    </w:p>
    <w:p w:rsidR="008E7591" w:rsidRDefault="008E7591" w:rsidP="008E7591">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24371F17" wp14:editId="71B069CD">
            <wp:extent cx="5581595" cy="5661660"/>
            <wp:effectExtent l="0" t="0" r="63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8E7591" w:rsidRDefault="008E7591" w:rsidP="008E7591">
      <w:pPr>
        <w:sectPr w:rsidR="008E7591">
          <w:pgSz w:w="11906" w:h="16838"/>
          <w:pgMar w:top="1134" w:right="850" w:bottom="1134" w:left="1701" w:header="708" w:footer="708" w:gutter="0"/>
          <w:cols w:space="708"/>
          <w:docGrid w:linePitch="360"/>
        </w:sectPr>
      </w:pPr>
    </w:p>
    <w:p w:rsidR="008E7591" w:rsidRDefault="008E7591" w:rsidP="008E7591">
      <w:pPr>
        <w:spacing w:after="0"/>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17D7E35F" wp14:editId="503A7DC4">
            <wp:extent cx="5844264" cy="3522428"/>
            <wp:effectExtent l="0" t="0" r="4445" b="19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E7591" w:rsidRDefault="008E7591" w:rsidP="008E7591">
      <w:pPr>
        <w:ind w:firstLine="426"/>
      </w:pPr>
    </w:p>
    <w:p w:rsidR="008E7591" w:rsidRDefault="008E7591" w:rsidP="008E7591">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14:anchorId="6EF7A244" wp14:editId="2D18F148">
            <wp:extent cx="4922520" cy="5216056"/>
            <wp:effectExtent l="0" t="0" r="11430" b="38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2E1E6B" w:rsidRPr="001F7DDE" w:rsidRDefault="002E1E6B" w:rsidP="002E1E6B">
      <w:pPr>
        <w:spacing w:after="0" w:line="240" w:lineRule="auto"/>
        <w:ind w:firstLine="709"/>
        <w:jc w:val="both"/>
        <w:rPr>
          <w:rFonts w:ascii="Times New Roman" w:eastAsia="Times New Roman" w:hAnsi="Times New Roman" w:cs="Times New Roman"/>
          <w:sz w:val="28"/>
          <w:szCs w:val="28"/>
          <w:lang w:eastAsia="ru-RU"/>
        </w:rPr>
      </w:pPr>
      <w:r w:rsidRPr="00794DFF">
        <w:rPr>
          <w:rFonts w:ascii="Times New Roman" w:eastAsia="Times New Roman" w:hAnsi="Times New Roman" w:cs="Times New Roman"/>
          <w:sz w:val="28"/>
          <w:szCs w:val="28"/>
          <w:lang w:eastAsia="ru-RU"/>
        </w:rPr>
        <w:lastRenderedPageBreak/>
        <w:t>Первая часть информационной справки содержит результаты ст</w:t>
      </w:r>
      <w:r w:rsidRPr="001F7DDE">
        <w:rPr>
          <w:rFonts w:ascii="Times New Roman" w:eastAsia="Times New Roman" w:hAnsi="Times New Roman" w:cs="Times New Roman"/>
          <w:sz w:val="28"/>
          <w:szCs w:val="28"/>
          <w:lang w:eastAsia="ru-RU"/>
        </w:rPr>
        <w:t>артовой диагностики и оценку функциональной грамотности обучающихся, реализующих программы основного общего образования, и является началом совершенствования оценочного процесса, на основе технологий международных исследований;</w:t>
      </w:r>
    </w:p>
    <w:p w:rsidR="002E1E6B" w:rsidRPr="001F7DDE" w:rsidRDefault="002E1E6B" w:rsidP="002E1E6B">
      <w:pPr>
        <w:spacing w:after="0" w:line="240" w:lineRule="auto"/>
        <w:ind w:firstLine="709"/>
        <w:jc w:val="both"/>
        <w:rPr>
          <w:rFonts w:ascii="Times New Roman" w:eastAsia="Times New Roman" w:hAnsi="Times New Roman" w:cs="Times New Roman"/>
          <w:sz w:val="28"/>
          <w:szCs w:val="28"/>
          <w:lang w:eastAsia="ru-RU"/>
        </w:rPr>
      </w:pPr>
      <w:r w:rsidRPr="001F7DDE">
        <w:rPr>
          <w:rFonts w:ascii="Times New Roman" w:eastAsia="Times New Roman" w:hAnsi="Times New Roman" w:cs="Times New Roman"/>
          <w:sz w:val="28"/>
          <w:szCs w:val="28"/>
          <w:lang w:eastAsia="ru-RU"/>
        </w:rPr>
        <w:t>Данные, изложенные в первой части, подлежат анализу, обсуждению и являются информационной основой для принятия управленческих решений, которые в рамках реализации Национального проекта «Образование» обеспечат повышения уровня сформированности функциональной грамотности обучающихся.</w:t>
      </w:r>
    </w:p>
    <w:p w:rsidR="002E1E6B" w:rsidRPr="00C41FD6" w:rsidRDefault="002E1E6B" w:rsidP="002E1E6B">
      <w:pPr>
        <w:spacing w:after="0" w:line="240" w:lineRule="auto"/>
        <w:ind w:firstLine="709"/>
        <w:jc w:val="both"/>
        <w:rPr>
          <w:rFonts w:ascii="Times New Roman" w:eastAsia="Times New Roman" w:hAnsi="Times New Roman" w:cs="Times New Roman"/>
          <w:sz w:val="28"/>
          <w:szCs w:val="28"/>
          <w:lang w:eastAsia="ru-RU"/>
        </w:rPr>
      </w:pPr>
      <w:r w:rsidRPr="001F7DDE">
        <w:rPr>
          <w:rFonts w:ascii="Times New Roman" w:eastAsia="Times New Roman" w:hAnsi="Times New Roman" w:cs="Times New Roman"/>
          <w:sz w:val="28"/>
          <w:szCs w:val="28"/>
          <w:lang w:eastAsia="ru-RU"/>
        </w:rPr>
        <w:t>Результаты данной оценочной процедуры не могут быть использованы в качестве оценки обучающихся, эффективности работы учителей и деятельности общеобразовательных организаций.</w:t>
      </w:r>
    </w:p>
    <w:p w:rsidR="002E1E6B" w:rsidRPr="002E1E6B" w:rsidRDefault="002E1E6B" w:rsidP="002E1E6B">
      <w:pPr>
        <w:spacing w:after="0" w:line="240" w:lineRule="auto"/>
        <w:jc w:val="both"/>
        <w:rPr>
          <w:rFonts w:ascii="Times New Roman" w:hAnsi="Times New Roman" w:cs="Times New Roman"/>
          <w:b/>
          <w:sz w:val="28"/>
          <w:szCs w:val="28"/>
        </w:rPr>
      </w:pPr>
      <w:r w:rsidRPr="002E1E6B">
        <w:rPr>
          <w:rFonts w:ascii="Times New Roman" w:hAnsi="Times New Roman" w:cs="Times New Roman"/>
          <w:b/>
          <w:sz w:val="28"/>
          <w:szCs w:val="28"/>
        </w:rPr>
        <w:t>Предложения:</w:t>
      </w:r>
    </w:p>
    <w:p w:rsidR="002E1E6B" w:rsidRPr="00917418" w:rsidRDefault="002E1E6B" w:rsidP="002E1E6B">
      <w:pPr>
        <w:spacing w:after="0" w:line="240" w:lineRule="auto"/>
        <w:ind w:firstLine="709"/>
        <w:jc w:val="both"/>
        <w:rPr>
          <w:rFonts w:ascii="Times New Roman" w:eastAsia="Times New Roman" w:hAnsi="Times New Roman" w:cs="Times New Roman"/>
          <w:sz w:val="28"/>
          <w:szCs w:val="28"/>
          <w:lang w:eastAsia="ru-RU"/>
        </w:rPr>
      </w:pPr>
      <w:r w:rsidRPr="00C77571">
        <w:rPr>
          <w:rFonts w:ascii="Times New Roman" w:hAnsi="Times New Roman" w:cs="Times New Roman"/>
          <w:sz w:val="28"/>
          <w:szCs w:val="28"/>
        </w:rPr>
        <w:t xml:space="preserve">С целью развития </w:t>
      </w:r>
      <w:r>
        <w:rPr>
          <w:rFonts w:ascii="Times New Roman" w:hAnsi="Times New Roman" w:cs="Times New Roman"/>
          <w:sz w:val="28"/>
          <w:szCs w:val="28"/>
        </w:rPr>
        <w:t xml:space="preserve">глобальных компетенций и повышения уровня функциональной грамотности </w:t>
      </w:r>
      <w:r w:rsidRPr="00502CC5">
        <w:rPr>
          <w:rFonts w:ascii="Times New Roman" w:hAnsi="Times New Roman" w:cs="Times New Roman"/>
          <w:b/>
          <w:sz w:val="28"/>
          <w:szCs w:val="28"/>
        </w:rPr>
        <w:t xml:space="preserve">рекомендуем </w:t>
      </w:r>
      <w:r w:rsidRPr="00502CC5">
        <w:rPr>
          <w:rFonts w:ascii="Times New Roman" w:eastAsia="Times New Roman" w:hAnsi="Times New Roman" w:cs="Times New Roman"/>
          <w:b/>
          <w:sz w:val="28"/>
          <w:szCs w:val="28"/>
          <w:lang w:eastAsia="ru-RU"/>
        </w:rPr>
        <w:t>обеспечить следующее</w:t>
      </w:r>
      <w:r>
        <w:rPr>
          <w:rFonts w:ascii="Times New Roman" w:eastAsia="Times New Roman" w:hAnsi="Times New Roman" w:cs="Times New Roman"/>
          <w:sz w:val="28"/>
          <w:szCs w:val="28"/>
          <w:lang w:eastAsia="ru-RU"/>
        </w:rPr>
        <w:t>.</w:t>
      </w:r>
    </w:p>
    <w:p w:rsidR="002E1E6B" w:rsidRPr="00502CC5" w:rsidRDefault="002E1E6B" w:rsidP="002E1E6B">
      <w:pPr>
        <w:pStyle w:val="a3"/>
        <w:numPr>
          <w:ilvl w:val="0"/>
          <w:numId w:val="3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Pr="00C77571">
        <w:rPr>
          <w:rFonts w:ascii="Times New Roman" w:hAnsi="Times New Roman" w:cs="Times New Roman"/>
          <w:sz w:val="28"/>
          <w:szCs w:val="28"/>
        </w:rPr>
        <w:t xml:space="preserve">овышение уровня функциональной грамотности обучающихся за счет реализации федерального государственного образовательного стандарта общего образования, т. е. за счет достижения планируемых стандартом предметных, </w:t>
      </w:r>
      <w:r w:rsidRPr="00502CC5">
        <w:rPr>
          <w:rFonts w:ascii="Times New Roman" w:hAnsi="Times New Roman" w:cs="Times New Roman"/>
          <w:b/>
          <w:sz w:val="28"/>
          <w:szCs w:val="28"/>
        </w:rPr>
        <w:t xml:space="preserve">метапредметных и личностных результатов образования. </w:t>
      </w:r>
    </w:p>
    <w:p w:rsidR="002E1E6B" w:rsidRPr="00C77571"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ведение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функциональной грамотности в качестве предмет</w:t>
      </w:r>
      <w:r>
        <w:rPr>
          <w:rFonts w:ascii="Times New Roman" w:hAnsi="Times New Roman" w:cs="Times New Roman"/>
          <w:sz w:val="28"/>
          <w:szCs w:val="28"/>
        </w:rPr>
        <w:t>ов</w:t>
      </w:r>
      <w:r w:rsidRPr="00C77571">
        <w:rPr>
          <w:rFonts w:ascii="Times New Roman" w:hAnsi="Times New Roman" w:cs="Times New Roman"/>
          <w:sz w:val="28"/>
          <w:szCs w:val="28"/>
        </w:rPr>
        <w:t xml:space="preserve"> в часть основной образовательной программы, которая формируется образовательной организацией, в форме внеурочных занятий, факультативов и элективных</w:t>
      </w:r>
      <w:r>
        <w:rPr>
          <w:rFonts w:ascii="Times New Roman" w:hAnsi="Times New Roman" w:cs="Times New Roman"/>
          <w:sz w:val="28"/>
          <w:szCs w:val="28"/>
        </w:rPr>
        <w:t xml:space="preserve"> курсов.</w:t>
      </w:r>
      <w:r w:rsidRPr="00C77571">
        <w:rPr>
          <w:rFonts w:ascii="Times New Roman" w:hAnsi="Times New Roman" w:cs="Times New Roman"/>
          <w:sz w:val="28"/>
          <w:szCs w:val="28"/>
        </w:rPr>
        <w:t xml:space="preserve"> </w:t>
      </w:r>
    </w:p>
    <w:p w:rsidR="002E1E6B" w:rsidRPr="00C77571"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ключение тем и модулей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функциональной грамотности в обязательные предметы: математику, историю, обществознание (экономику и право), географию, основы безопасности жизнедеятельности, литературу, иностранные языки</w:t>
      </w:r>
      <w:r>
        <w:rPr>
          <w:rFonts w:ascii="Times New Roman" w:hAnsi="Times New Roman" w:cs="Times New Roman"/>
          <w:sz w:val="28"/>
          <w:szCs w:val="28"/>
        </w:rPr>
        <w:t>.</w:t>
      </w:r>
    </w:p>
    <w:p w:rsidR="002E1E6B" w:rsidRPr="00C77571"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77571">
        <w:rPr>
          <w:rFonts w:ascii="Times New Roman" w:hAnsi="Times New Roman" w:cs="Times New Roman"/>
          <w:sz w:val="28"/>
          <w:szCs w:val="28"/>
        </w:rPr>
        <w:t xml:space="preserve">недрение </w:t>
      </w:r>
      <w:r>
        <w:rPr>
          <w:rFonts w:ascii="Times New Roman" w:hAnsi="Times New Roman" w:cs="Times New Roman"/>
          <w:sz w:val="28"/>
          <w:szCs w:val="28"/>
        </w:rPr>
        <w:t xml:space="preserve">отдельных видов </w:t>
      </w:r>
      <w:r w:rsidRPr="00C77571">
        <w:rPr>
          <w:rFonts w:ascii="Times New Roman" w:hAnsi="Times New Roman" w:cs="Times New Roman"/>
          <w:sz w:val="28"/>
          <w:szCs w:val="28"/>
        </w:rPr>
        <w:t xml:space="preserve">функциональной грамотности в образовательную практику школы, через включение </w:t>
      </w:r>
      <w:r>
        <w:rPr>
          <w:rFonts w:ascii="Times New Roman" w:hAnsi="Times New Roman" w:cs="Times New Roman"/>
          <w:sz w:val="28"/>
          <w:szCs w:val="28"/>
        </w:rPr>
        <w:t>их</w:t>
      </w:r>
      <w:r w:rsidRPr="00C77571">
        <w:rPr>
          <w:rFonts w:ascii="Times New Roman" w:hAnsi="Times New Roman" w:cs="Times New Roman"/>
          <w:sz w:val="28"/>
          <w:szCs w:val="28"/>
        </w:rPr>
        <w:t xml:space="preserve"> в программы воспитания и социализации</w:t>
      </w:r>
      <w:r>
        <w:rPr>
          <w:rFonts w:ascii="Times New Roman" w:hAnsi="Times New Roman" w:cs="Times New Roman"/>
          <w:sz w:val="28"/>
          <w:szCs w:val="28"/>
        </w:rPr>
        <w:t>.</w:t>
      </w:r>
    </w:p>
    <w:p w:rsidR="002E1E6B" w:rsidRPr="00C77571"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77571">
        <w:rPr>
          <w:rFonts w:ascii="Times New Roman" w:hAnsi="Times New Roman" w:cs="Times New Roman"/>
          <w:sz w:val="28"/>
          <w:szCs w:val="28"/>
        </w:rPr>
        <w:t>оздание кружков и клубов в рамках системы дополнительного образования школы.</w:t>
      </w:r>
    </w:p>
    <w:p w:rsidR="002E1E6B" w:rsidRPr="00C77571"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C77571">
        <w:rPr>
          <w:rFonts w:ascii="Times New Roman" w:hAnsi="Times New Roman" w:cs="Times New Roman"/>
          <w:sz w:val="28"/>
          <w:szCs w:val="28"/>
        </w:rPr>
        <w:t>еализаци</w:t>
      </w:r>
      <w:r>
        <w:rPr>
          <w:rFonts w:ascii="Times New Roman" w:hAnsi="Times New Roman" w:cs="Times New Roman"/>
          <w:sz w:val="28"/>
          <w:szCs w:val="28"/>
        </w:rPr>
        <w:t>ю</w:t>
      </w:r>
      <w:r w:rsidRPr="00C77571">
        <w:rPr>
          <w:rFonts w:ascii="Times New Roman" w:hAnsi="Times New Roman" w:cs="Times New Roman"/>
          <w:sz w:val="28"/>
          <w:szCs w:val="28"/>
        </w:rPr>
        <w:t xml:space="preserve"> в учебном процессе комплексн</w:t>
      </w:r>
      <w:r>
        <w:rPr>
          <w:rFonts w:ascii="Times New Roman" w:hAnsi="Times New Roman" w:cs="Times New Roman"/>
          <w:sz w:val="28"/>
          <w:szCs w:val="28"/>
        </w:rPr>
        <w:t xml:space="preserve">ого </w:t>
      </w:r>
      <w:r w:rsidRPr="00C77571">
        <w:rPr>
          <w:rFonts w:ascii="Times New Roman" w:hAnsi="Times New Roman" w:cs="Times New Roman"/>
          <w:sz w:val="28"/>
          <w:szCs w:val="28"/>
        </w:rPr>
        <w:t>системно-деятельностн</w:t>
      </w:r>
      <w:r>
        <w:rPr>
          <w:rFonts w:ascii="Times New Roman" w:hAnsi="Times New Roman" w:cs="Times New Roman"/>
          <w:sz w:val="28"/>
          <w:szCs w:val="28"/>
        </w:rPr>
        <w:t>ого</w:t>
      </w:r>
      <w:r w:rsidRPr="00C77571">
        <w:rPr>
          <w:rFonts w:ascii="Times New Roman" w:hAnsi="Times New Roman" w:cs="Times New Roman"/>
          <w:sz w:val="28"/>
          <w:szCs w:val="28"/>
        </w:rPr>
        <w:t xml:space="preserve"> подход</w:t>
      </w:r>
      <w:r>
        <w:rPr>
          <w:rFonts w:ascii="Times New Roman" w:hAnsi="Times New Roman" w:cs="Times New Roman"/>
          <w:sz w:val="28"/>
          <w:szCs w:val="28"/>
        </w:rPr>
        <w:t>а</w:t>
      </w:r>
      <w:r w:rsidRPr="00C77571">
        <w:rPr>
          <w:rFonts w:ascii="Times New Roman" w:hAnsi="Times New Roman" w:cs="Times New Roman"/>
          <w:sz w:val="28"/>
          <w:szCs w:val="28"/>
        </w:rPr>
        <w:t xml:space="preserve">, </w:t>
      </w:r>
      <w:r>
        <w:rPr>
          <w:rFonts w:ascii="Times New Roman" w:hAnsi="Times New Roman" w:cs="Times New Roman"/>
          <w:sz w:val="28"/>
          <w:szCs w:val="28"/>
        </w:rPr>
        <w:t xml:space="preserve">включающего </w:t>
      </w:r>
      <w:r w:rsidRPr="00C77571">
        <w:rPr>
          <w:rFonts w:ascii="Times New Roman" w:hAnsi="Times New Roman" w:cs="Times New Roman"/>
          <w:sz w:val="28"/>
          <w:szCs w:val="28"/>
        </w:rPr>
        <w:t>решени</w:t>
      </w:r>
      <w:r>
        <w:rPr>
          <w:rFonts w:ascii="Times New Roman" w:hAnsi="Times New Roman" w:cs="Times New Roman"/>
          <w:sz w:val="28"/>
          <w:szCs w:val="28"/>
        </w:rPr>
        <w:t>е</w:t>
      </w:r>
      <w:r w:rsidRPr="00C77571">
        <w:rPr>
          <w:rFonts w:ascii="Times New Roman" w:hAnsi="Times New Roman" w:cs="Times New Roman"/>
          <w:sz w:val="28"/>
          <w:szCs w:val="28"/>
        </w:rPr>
        <w:t xml:space="preserve"> различных классов учебно-познавательных и учебно-практических задач, задач на применение или перенос тех знаний и тех умений, которые формиру</w:t>
      </w:r>
      <w:r>
        <w:rPr>
          <w:rFonts w:ascii="Times New Roman" w:hAnsi="Times New Roman" w:cs="Times New Roman"/>
          <w:sz w:val="28"/>
          <w:szCs w:val="28"/>
        </w:rPr>
        <w:t>ются в рамках предмета как на уроках, так и дома.</w:t>
      </w:r>
    </w:p>
    <w:p w:rsidR="002E1E6B"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sidRPr="002617E9">
        <w:rPr>
          <w:rFonts w:ascii="Times New Roman" w:hAnsi="Times New Roman" w:cs="Times New Roman"/>
          <w:sz w:val="28"/>
          <w:szCs w:val="28"/>
        </w:rPr>
        <w:t>Проведение процедур по оценка глобальных компетенций как процесс</w:t>
      </w:r>
      <w:r>
        <w:rPr>
          <w:rFonts w:ascii="Times New Roman" w:hAnsi="Times New Roman" w:cs="Times New Roman"/>
          <w:sz w:val="28"/>
          <w:szCs w:val="28"/>
        </w:rPr>
        <w:t>ов,</w:t>
      </w:r>
      <w:r w:rsidRPr="002617E9">
        <w:rPr>
          <w:rFonts w:ascii="Times New Roman" w:hAnsi="Times New Roman" w:cs="Times New Roman"/>
          <w:sz w:val="28"/>
          <w:szCs w:val="28"/>
        </w:rPr>
        <w:t xml:space="preserve"> поддерживающи</w:t>
      </w:r>
      <w:r>
        <w:rPr>
          <w:rFonts w:ascii="Times New Roman" w:hAnsi="Times New Roman" w:cs="Times New Roman"/>
          <w:sz w:val="28"/>
          <w:szCs w:val="28"/>
        </w:rPr>
        <w:t>х</w:t>
      </w:r>
      <w:r w:rsidRPr="002617E9">
        <w:rPr>
          <w:rFonts w:ascii="Times New Roman" w:hAnsi="Times New Roman" w:cs="Times New Roman"/>
          <w:sz w:val="28"/>
          <w:szCs w:val="28"/>
        </w:rPr>
        <w:t xml:space="preserve"> и обеспечивающи</w:t>
      </w:r>
      <w:r>
        <w:rPr>
          <w:rFonts w:ascii="Times New Roman" w:hAnsi="Times New Roman" w:cs="Times New Roman"/>
          <w:sz w:val="28"/>
          <w:szCs w:val="28"/>
        </w:rPr>
        <w:t>х</w:t>
      </w:r>
      <w:r w:rsidRPr="002617E9">
        <w:rPr>
          <w:rFonts w:ascii="Times New Roman" w:hAnsi="Times New Roman" w:cs="Times New Roman"/>
          <w:sz w:val="28"/>
          <w:szCs w:val="28"/>
        </w:rPr>
        <w:t xml:space="preserve"> повышени</w:t>
      </w:r>
      <w:r>
        <w:rPr>
          <w:rFonts w:ascii="Times New Roman" w:hAnsi="Times New Roman" w:cs="Times New Roman"/>
          <w:sz w:val="28"/>
          <w:szCs w:val="28"/>
        </w:rPr>
        <w:t>е</w:t>
      </w:r>
      <w:r w:rsidRPr="002617E9">
        <w:rPr>
          <w:rFonts w:ascii="Times New Roman" w:hAnsi="Times New Roman" w:cs="Times New Roman"/>
          <w:sz w:val="28"/>
          <w:szCs w:val="28"/>
        </w:rPr>
        <w:t xml:space="preserve"> уровня функциональной грамотности обучающихся.</w:t>
      </w:r>
    </w:p>
    <w:p w:rsidR="002E1E6B" w:rsidRDefault="002E1E6B" w:rsidP="002E1E6B">
      <w:pPr>
        <w:pStyle w:val="a3"/>
        <w:numPr>
          <w:ilvl w:val="0"/>
          <w:numId w:val="32"/>
        </w:numPr>
        <w:spacing w:after="0" w:line="240" w:lineRule="auto"/>
        <w:ind w:left="0" w:firstLine="709"/>
        <w:jc w:val="both"/>
        <w:rPr>
          <w:rFonts w:ascii="Times New Roman" w:hAnsi="Times New Roman" w:cs="Times New Roman"/>
          <w:sz w:val="28"/>
          <w:szCs w:val="28"/>
        </w:rPr>
      </w:pPr>
      <w:r w:rsidRPr="002617E9">
        <w:rPr>
          <w:rFonts w:ascii="Times New Roman" w:hAnsi="Times New Roman" w:cs="Times New Roman"/>
          <w:sz w:val="28"/>
          <w:szCs w:val="28"/>
        </w:rPr>
        <w:t xml:space="preserve">Организацию </w:t>
      </w:r>
      <w:r>
        <w:rPr>
          <w:rFonts w:ascii="Times New Roman" w:hAnsi="Times New Roman" w:cs="Times New Roman"/>
          <w:sz w:val="28"/>
          <w:szCs w:val="28"/>
        </w:rPr>
        <w:t xml:space="preserve">внутришкольного </w:t>
      </w:r>
      <w:r w:rsidRPr="002617E9">
        <w:rPr>
          <w:rFonts w:ascii="Times New Roman" w:hAnsi="Times New Roman" w:cs="Times New Roman"/>
          <w:sz w:val="28"/>
          <w:szCs w:val="28"/>
        </w:rPr>
        <w:t xml:space="preserve">повышения квалификации учителей в области формирования функциональной грамотности, через </w:t>
      </w:r>
      <w:r w:rsidRPr="002617E9">
        <w:rPr>
          <w:rFonts w:ascii="Times New Roman" w:hAnsi="Times New Roman" w:cs="Times New Roman"/>
          <w:sz w:val="28"/>
          <w:szCs w:val="28"/>
        </w:rPr>
        <w:lastRenderedPageBreak/>
        <w:t>разработку (подборку) различных классов учебных задач и методик формирования различных стратегий их решения.</w:t>
      </w:r>
    </w:p>
    <w:p w:rsidR="002D6483" w:rsidRPr="002617E9" w:rsidRDefault="002D6483" w:rsidP="002D6483">
      <w:pPr>
        <w:pStyle w:val="a3"/>
        <w:spacing w:after="0" w:line="240" w:lineRule="auto"/>
        <w:ind w:left="709"/>
        <w:jc w:val="both"/>
        <w:rPr>
          <w:rFonts w:ascii="Times New Roman" w:hAnsi="Times New Roman" w:cs="Times New Roman"/>
          <w:sz w:val="28"/>
          <w:szCs w:val="28"/>
        </w:rPr>
      </w:pPr>
    </w:p>
    <w:p w:rsidR="00403503" w:rsidRDefault="00403503" w:rsidP="00A84B12">
      <w:pPr>
        <w:spacing w:after="0" w:line="240" w:lineRule="auto"/>
        <w:ind w:left="709"/>
        <w:jc w:val="center"/>
        <w:rPr>
          <w:rFonts w:ascii="Times New Roman" w:hAnsi="Times New Roman" w:cs="Times New Roman"/>
          <w:b/>
          <w:sz w:val="28"/>
          <w:szCs w:val="28"/>
        </w:rPr>
      </w:pPr>
      <w:r w:rsidRPr="00A84B12">
        <w:rPr>
          <w:rFonts w:ascii="Times New Roman" w:hAnsi="Times New Roman" w:cs="Times New Roman"/>
          <w:b/>
          <w:sz w:val="28"/>
          <w:szCs w:val="28"/>
        </w:rPr>
        <w:t>Аналитическая справка: «Оценка читательской, математической и естественнонаучной грамотности обучающихся 5-х классов общеобразовательных организаций на основе результатов всероссийской проверочной работы»</w:t>
      </w:r>
    </w:p>
    <w:p w:rsidR="002D6483" w:rsidRPr="00A84B12" w:rsidRDefault="002D6483" w:rsidP="00A84B12">
      <w:pPr>
        <w:spacing w:after="0" w:line="240" w:lineRule="auto"/>
        <w:ind w:left="709"/>
        <w:jc w:val="center"/>
        <w:rPr>
          <w:rFonts w:ascii="Times New Roman" w:eastAsia="Times New Roman" w:hAnsi="Times New Roman" w:cs="Times New Roman"/>
          <w:b/>
          <w:color w:val="000000"/>
          <w:sz w:val="32"/>
          <w:szCs w:val="32"/>
          <w:lang w:eastAsia="ru-RU"/>
        </w:rPr>
      </w:pPr>
    </w:p>
    <w:p w:rsidR="00403503" w:rsidRPr="00403503" w:rsidRDefault="00403503" w:rsidP="002D6483">
      <w:pPr>
        <w:spacing w:after="0"/>
        <w:ind w:firstLine="709"/>
        <w:jc w:val="both"/>
        <w:rPr>
          <w:rFonts w:ascii="Times New Roman" w:hAnsi="Times New Roman" w:cs="Times New Roman"/>
          <w:color w:val="000000"/>
          <w:sz w:val="28"/>
          <w:szCs w:val="28"/>
        </w:rPr>
      </w:pPr>
      <w:r w:rsidRPr="00403503">
        <w:rPr>
          <w:rFonts w:ascii="Times New Roman" w:hAnsi="Times New Roman" w:cs="Times New Roman"/>
          <w:color w:val="000000"/>
          <w:sz w:val="28"/>
          <w:szCs w:val="28"/>
        </w:rPr>
        <w:t xml:space="preserve">Оценка уровня сформированности функциональной грамотности пятиклассников была проведена в рамках реализации комплексного проекта по совершенствованию системы оценки образовательных достижений обучающихся в Ставропольском крае, призванного обеспечить оценку индивидуальных образовательных результатов на основе интеграции данных внутренних и внешних оценочных процедур. </w:t>
      </w:r>
    </w:p>
    <w:p w:rsidR="00403503" w:rsidRPr="00403503" w:rsidRDefault="00403503" w:rsidP="002D6483">
      <w:pPr>
        <w:spacing w:after="0"/>
        <w:ind w:firstLine="709"/>
        <w:jc w:val="both"/>
        <w:rPr>
          <w:rFonts w:ascii="Times New Roman" w:eastAsia="Arial Unicode MS" w:hAnsi="Times New Roman" w:cs="Times New Roman"/>
          <w:kern w:val="1"/>
          <w:sz w:val="28"/>
          <w:szCs w:val="28"/>
        </w:rPr>
      </w:pPr>
      <w:r w:rsidRPr="00403503">
        <w:rPr>
          <w:rFonts w:ascii="Times New Roman" w:hAnsi="Times New Roman" w:cs="Times New Roman"/>
          <w:color w:val="000000"/>
          <w:sz w:val="28"/>
          <w:szCs w:val="28"/>
        </w:rPr>
        <w:t>Оценка уровня читательской, математической и естественнонаучной грамотности учащихся 5-х классов проводилось на основе результатов выполнения всероссийских проверочных работ по математике, окружающему миру и русскому языку, проводимых в 2020 году (далее ВПР-2020).</w:t>
      </w:r>
    </w:p>
    <w:p w:rsidR="00403503" w:rsidRPr="00403503" w:rsidRDefault="00403503" w:rsidP="002D6483">
      <w:pPr>
        <w:autoSpaceDE w:val="0"/>
        <w:autoSpaceDN w:val="0"/>
        <w:adjustRightInd w:val="0"/>
        <w:spacing w:after="0"/>
        <w:ind w:firstLine="709"/>
        <w:jc w:val="both"/>
        <w:rPr>
          <w:rFonts w:ascii="Times New Roman" w:hAnsi="Times New Roman" w:cs="Times New Roman"/>
          <w:sz w:val="28"/>
        </w:rPr>
      </w:pPr>
      <w:r w:rsidRPr="00403503">
        <w:rPr>
          <w:rFonts w:ascii="Times New Roman" w:eastAsia="Arial Unicode MS" w:hAnsi="Times New Roman" w:cs="Times New Roman"/>
          <w:b/>
          <w:kern w:val="1"/>
          <w:sz w:val="28"/>
          <w:szCs w:val="28"/>
        </w:rPr>
        <w:t>П</w:t>
      </w:r>
      <w:r w:rsidRPr="00403503">
        <w:rPr>
          <w:rFonts w:ascii="Times New Roman" w:eastAsia="Times New Roman" w:hAnsi="Times New Roman" w:cs="Times New Roman"/>
          <w:b/>
          <w:sz w:val="28"/>
          <w:szCs w:val="28"/>
          <w:lang w:eastAsia="ru-RU"/>
        </w:rPr>
        <w:t xml:space="preserve">редмет оценки – </w:t>
      </w:r>
      <w:r w:rsidRPr="00403503">
        <w:rPr>
          <w:rFonts w:ascii="Times New Roman" w:eastAsia="Times New Roman" w:hAnsi="Times New Roman" w:cs="Times New Roman"/>
          <w:bCs/>
          <w:sz w:val="28"/>
          <w:szCs w:val="28"/>
          <w:lang w:eastAsia="ru-RU"/>
        </w:rPr>
        <w:t>образовательные результаты обучающихся 5-х классов.</w:t>
      </w:r>
    </w:p>
    <w:p w:rsidR="00A84B12" w:rsidRPr="00A84B12" w:rsidRDefault="00403503" w:rsidP="002D6483">
      <w:pPr>
        <w:autoSpaceDE w:val="0"/>
        <w:autoSpaceDN w:val="0"/>
        <w:adjustRightInd w:val="0"/>
        <w:spacing w:after="0"/>
        <w:ind w:firstLine="709"/>
        <w:jc w:val="both"/>
        <w:rPr>
          <w:rFonts w:ascii="Times New Roman" w:hAnsi="Times New Roman" w:cs="Times New Roman"/>
          <w:b/>
          <w:sz w:val="28"/>
          <w:szCs w:val="28"/>
        </w:rPr>
      </w:pPr>
      <w:r w:rsidRPr="00403503">
        <w:rPr>
          <w:rFonts w:ascii="Times New Roman" w:hAnsi="Times New Roman" w:cs="Times New Roman"/>
          <w:b/>
          <w:sz w:val="28"/>
          <w:szCs w:val="28"/>
        </w:rPr>
        <w:t xml:space="preserve">Цель: </w:t>
      </w:r>
      <w:r w:rsidRPr="00403503">
        <w:rPr>
          <w:rFonts w:ascii="Times New Roman" w:hAnsi="Times New Roman" w:cs="Times New Roman"/>
          <w:sz w:val="28"/>
          <w:szCs w:val="28"/>
        </w:rPr>
        <w:t>оценка</w:t>
      </w:r>
      <w:r w:rsidR="002D6483">
        <w:rPr>
          <w:rFonts w:ascii="Times New Roman" w:hAnsi="Times New Roman" w:cs="Times New Roman"/>
          <w:sz w:val="28"/>
          <w:szCs w:val="28"/>
        </w:rPr>
        <w:t xml:space="preserve"> уровня</w:t>
      </w:r>
      <w:r w:rsidRPr="00403503">
        <w:rPr>
          <w:rFonts w:ascii="Times New Roman" w:hAnsi="Times New Roman" w:cs="Times New Roman"/>
          <w:sz w:val="28"/>
          <w:szCs w:val="28"/>
        </w:rPr>
        <w:t xml:space="preserve"> сформированности функциональной грамотности у обучающихся 5-х классов на основе анализа результатов выполнения всероссийских проверочных работ по математике, окружающему миру и русскому языку.</w:t>
      </w:r>
      <w:r w:rsidRPr="00403503">
        <w:rPr>
          <w:rFonts w:ascii="Times New Roman" w:hAnsi="Times New Roman" w:cs="Times New Roman"/>
          <w:b/>
          <w:sz w:val="28"/>
          <w:szCs w:val="28"/>
        </w:rPr>
        <w:t xml:space="preserve"> </w:t>
      </w:r>
    </w:p>
    <w:p w:rsidR="00403503" w:rsidRPr="00403503" w:rsidRDefault="00403503" w:rsidP="002D6483">
      <w:pPr>
        <w:spacing w:after="0"/>
        <w:ind w:firstLine="709"/>
        <w:jc w:val="both"/>
        <w:rPr>
          <w:rFonts w:ascii="Times New Roman" w:hAnsi="Times New Roman" w:cs="Times New Roman"/>
          <w:sz w:val="28"/>
          <w:szCs w:val="28"/>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992"/>
        <w:gridCol w:w="993"/>
        <w:gridCol w:w="1086"/>
        <w:gridCol w:w="1087"/>
        <w:gridCol w:w="1087"/>
        <w:gridCol w:w="1086"/>
        <w:gridCol w:w="1087"/>
        <w:gridCol w:w="1087"/>
      </w:tblGrid>
      <w:tr w:rsidR="00A84B12" w:rsidRPr="00403503" w:rsidTr="002D6483">
        <w:trPr>
          <w:trHeight w:val="662"/>
        </w:trPr>
        <w:tc>
          <w:tcPr>
            <w:tcW w:w="9796" w:type="dxa"/>
            <w:gridSpan w:val="9"/>
            <w:shd w:val="clear" w:color="auto" w:fill="auto"/>
            <w:noWrap/>
            <w:vAlign w:val="center"/>
          </w:tcPr>
          <w:p w:rsidR="00A84B12" w:rsidRPr="00A84B12" w:rsidRDefault="00A84B12" w:rsidP="00A84B12">
            <w:pPr>
              <w:spacing w:after="0" w:line="216" w:lineRule="auto"/>
              <w:jc w:val="center"/>
              <w:rPr>
                <w:rFonts w:ascii="Times New Roman" w:eastAsia="Times New Roman" w:hAnsi="Times New Roman" w:cs="Times New Roman"/>
                <w:b/>
                <w:bCs/>
                <w:i/>
                <w:color w:val="000000"/>
                <w:sz w:val="24"/>
                <w:szCs w:val="20"/>
                <w:lang w:eastAsia="ru-RU"/>
              </w:rPr>
            </w:pPr>
            <w:r w:rsidRPr="00A84B12">
              <w:rPr>
                <w:rFonts w:ascii="Times New Roman" w:eastAsia="Times New Roman" w:hAnsi="Times New Roman" w:cs="Times New Roman"/>
                <w:b/>
                <w:bCs/>
                <w:i/>
                <w:color w:val="000000"/>
                <w:sz w:val="24"/>
                <w:szCs w:val="20"/>
                <w:lang w:eastAsia="ru-RU"/>
              </w:rPr>
              <w:t xml:space="preserve">Результаты ВПР-2020 обучающихся 5-х классов общеобразовательных организаций </w:t>
            </w:r>
          </w:p>
          <w:p w:rsidR="00A84B12" w:rsidRPr="00403503" w:rsidRDefault="00A84B12" w:rsidP="00A84B12">
            <w:pPr>
              <w:spacing w:after="0" w:line="216" w:lineRule="auto"/>
              <w:jc w:val="center"/>
              <w:rPr>
                <w:rFonts w:ascii="Times New Roman" w:eastAsia="Times New Roman" w:hAnsi="Times New Roman" w:cs="Times New Roman"/>
                <w:bCs/>
                <w:color w:val="000000"/>
                <w:sz w:val="16"/>
                <w:szCs w:val="20"/>
                <w:lang w:eastAsia="ru-RU"/>
              </w:rPr>
            </w:pPr>
            <w:r w:rsidRPr="00A84B12">
              <w:rPr>
                <w:rFonts w:ascii="Times New Roman" w:eastAsia="Times New Roman" w:hAnsi="Times New Roman" w:cs="Times New Roman"/>
                <w:b/>
                <w:bCs/>
                <w:i/>
                <w:color w:val="000000"/>
                <w:sz w:val="24"/>
                <w:szCs w:val="20"/>
                <w:lang w:eastAsia="ru-RU"/>
              </w:rPr>
              <w:t>Ставропольского края</w:t>
            </w:r>
          </w:p>
        </w:tc>
      </w:tr>
      <w:tr w:rsidR="00403503" w:rsidRPr="00403503" w:rsidTr="002D6483">
        <w:trPr>
          <w:trHeight w:val="662"/>
        </w:trPr>
        <w:tc>
          <w:tcPr>
            <w:tcW w:w="1291" w:type="dxa"/>
            <w:vMerge w:val="restart"/>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Наименование предмета</w:t>
            </w:r>
          </w:p>
        </w:tc>
        <w:tc>
          <w:tcPr>
            <w:tcW w:w="992" w:type="dxa"/>
            <w:vMerge w:val="restart"/>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Общее количество ОО</w:t>
            </w:r>
          </w:p>
        </w:tc>
        <w:tc>
          <w:tcPr>
            <w:tcW w:w="993" w:type="dxa"/>
            <w:vMerge w:val="restart"/>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Общее количество участников</w:t>
            </w:r>
          </w:p>
        </w:tc>
        <w:tc>
          <w:tcPr>
            <w:tcW w:w="6520" w:type="dxa"/>
            <w:gridSpan w:val="6"/>
            <w:shd w:val="clear" w:color="auto" w:fill="auto"/>
            <w:noWrap/>
            <w:vAlign w:val="center"/>
          </w:tcPr>
          <w:p w:rsidR="00403503" w:rsidRPr="00403503" w:rsidRDefault="00403503" w:rsidP="002D6483">
            <w:pPr>
              <w:spacing w:after="0" w:line="216" w:lineRule="auto"/>
              <w:jc w:val="center"/>
              <w:rPr>
                <w:rFonts w:ascii="Times New Roman" w:eastAsia="Times New Roman" w:hAnsi="Times New Roman" w:cs="Times New Roman"/>
                <w:bCs/>
                <w:sz w:val="16"/>
                <w:szCs w:val="20"/>
                <w:lang w:eastAsia="ru-RU"/>
              </w:rPr>
            </w:pPr>
            <w:r w:rsidRPr="00403503">
              <w:rPr>
                <w:rFonts w:ascii="Times New Roman" w:eastAsia="Times New Roman" w:hAnsi="Times New Roman" w:cs="Times New Roman"/>
                <w:bCs/>
                <w:color w:val="000000"/>
                <w:sz w:val="16"/>
                <w:szCs w:val="20"/>
                <w:lang w:eastAsia="ru-RU"/>
              </w:rPr>
              <w:t>Долевое распределение обучающихся по результатам ВПР в разрезе уровн</w:t>
            </w:r>
            <w:r w:rsidR="002D6483">
              <w:rPr>
                <w:rFonts w:ascii="Times New Roman" w:eastAsia="Times New Roman" w:hAnsi="Times New Roman" w:cs="Times New Roman"/>
                <w:bCs/>
                <w:color w:val="000000"/>
                <w:sz w:val="16"/>
                <w:szCs w:val="20"/>
                <w:lang w:eastAsia="ru-RU"/>
              </w:rPr>
              <w:t>ей</w:t>
            </w:r>
          </w:p>
        </w:tc>
      </w:tr>
      <w:tr w:rsidR="00A84B12" w:rsidRPr="00403503" w:rsidTr="002D6483">
        <w:trPr>
          <w:trHeight w:val="662"/>
        </w:trPr>
        <w:tc>
          <w:tcPr>
            <w:tcW w:w="1291" w:type="dxa"/>
            <w:vMerge/>
            <w:shd w:val="clear" w:color="auto" w:fill="auto"/>
            <w:noWrap/>
            <w:vAlign w:val="center"/>
            <w:hideMark/>
          </w:tcPr>
          <w:p w:rsidR="00A84B12" w:rsidRPr="00403503" w:rsidRDefault="00A84B12" w:rsidP="00403503">
            <w:pPr>
              <w:spacing w:after="0" w:line="216" w:lineRule="auto"/>
              <w:jc w:val="center"/>
              <w:rPr>
                <w:rFonts w:ascii="Times New Roman" w:eastAsia="Times New Roman" w:hAnsi="Times New Roman" w:cs="Times New Roman"/>
                <w:color w:val="000000"/>
                <w:sz w:val="16"/>
                <w:szCs w:val="20"/>
                <w:lang w:eastAsia="ru-RU"/>
              </w:rPr>
            </w:pPr>
          </w:p>
        </w:tc>
        <w:tc>
          <w:tcPr>
            <w:tcW w:w="992" w:type="dxa"/>
            <w:vMerge/>
            <w:shd w:val="clear" w:color="auto" w:fill="auto"/>
            <w:noWrap/>
            <w:vAlign w:val="center"/>
            <w:hideMark/>
          </w:tcPr>
          <w:p w:rsidR="00A84B12"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p>
        </w:tc>
        <w:tc>
          <w:tcPr>
            <w:tcW w:w="993" w:type="dxa"/>
            <w:vMerge/>
            <w:shd w:val="clear" w:color="auto" w:fill="auto"/>
            <w:noWrap/>
            <w:vAlign w:val="center"/>
            <w:hideMark/>
          </w:tcPr>
          <w:p w:rsidR="00A84B12"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p>
        </w:tc>
        <w:tc>
          <w:tcPr>
            <w:tcW w:w="1086" w:type="dxa"/>
            <w:shd w:val="clear" w:color="auto" w:fill="auto"/>
            <w:noWrap/>
            <w:vAlign w:val="center"/>
          </w:tcPr>
          <w:p w:rsidR="00A84B12" w:rsidRPr="00403503" w:rsidRDefault="00A84B12" w:rsidP="00403503">
            <w:pPr>
              <w:spacing w:after="0" w:line="216" w:lineRule="auto"/>
              <w:ind w:right="-112"/>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не достигли минимально допустимого уровня</w:t>
            </w:r>
          </w:p>
        </w:tc>
        <w:tc>
          <w:tcPr>
            <w:tcW w:w="1087" w:type="dxa"/>
            <w:shd w:val="clear" w:color="auto" w:fill="auto"/>
            <w:noWrap/>
            <w:vAlign w:val="center"/>
          </w:tcPr>
          <w:p w:rsidR="00A84B12"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средний уровень</w:t>
            </w:r>
          </w:p>
        </w:tc>
        <w:tc>
          <w:tcPr>
            <w:tcW w:w="1087" w:type="dxa"/>
            <w:shd w:val="clear" w:color="auto" w:fill="auto"/>
            <w:noWrap/>
            <w:vAlign w:val="center"/>
          </w:tcPr>
          <w:p w:rsidR="00A84B12"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выше среднего</w:t>
            </w:r>
          </w:p>
        </w:tc>
        <w:tc>
          <w:tcPr>
            <w:tcW w:w="1086" w:type="dxa"/>
            <w:shd w:val="clear" w:color="auto" w:fill="auto"/>
            <w:noWrap/>
            <w:vAlign w:val="center"/>
          </w:tcPr>
          <w:p w:rsidR="00A84B12"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sidRPr="00403503">
              <w:rPr>
                <w:rFonts w:ascii="Times New Roman" w:eastAsia="Times New Roman" w:hAnsi="Times New Roman" w:cs="Times New Roman"/>
                <w:bCs/>
                <w:color w:val="000000"/>
                <w:sz w:val="16"/>
                <w:szCs w:val="20"/>
                <w:lang w:eastAsia="ru-RU"/>
              </w:rPr>
              <w:t>высокий</w:t>
            </w:r>
          </w:p>
        </w:tc>
        <w:tc>
          <w:tcPr>
            <w:tcW w:w="1087" w:type="dxa"/>
            <w:shd w:val="clear" w:color="000000" w:fill="FFFFFF"/>
            <w:vAlign w:val="center"/>
          </w:tcPr>
          <w:p w:rsidR="00A84B12" w:rsidRPr="00403503" w:rsidRDefault="00A84B12" w:rsidP="00403503">
            <w:pPr>
              <w:spacing w:after="0" w:line="216" w:lineRule="auto"/>
              <w:jc w:val="center"/>
              <w:rPr>
                <w:rFonts w:ascii="Times New Roman" w:eastAsia="Times New Roman" w:hAnsi="Times New Roman" w:cs="Times New Roman"/>
                <w:bCs/>
                <w:sz w:val="16"/>
                <w:szCs w:val="20"/>
                <w:lang w:eastAsia="ru-RU"/>
              </w:rPr>
            </w:pPr>
            <w:r w:rsidRPr="00403503">
              <w:rPr>
                <w:rFonts w:ascii="Times New Roman" w:eastAsia="Times New Roman" w:hAnsi="Times New Roman" w:cs="Times New Roman"/>
                <w:bCs/>
                <w:sz w:val="16"/>
                <w:szCs w:val="20"/>
                <w:lang w:eastAsia="ru-RU"/>
              </w:rPr>
              <w:t>качество</w:t>
            </w:r>
          </w:p>
        </w:tc>
        <w:tc>
          <w:tcPr>
            <w:tcW w:w="1087" w:type="dxa"/>
            <w:shd w:val="clear" w:color="000000" w:fill="FFFFFF"/>
            <w:vAlign w:val="center"/>
          </w:tcPr>
          <w:p w:rsidR="00A84B12" w:rsidRPr="00403503" w:rsidRDefault="00A84B12" w:rsidP="00403503">
            <w:pPr>
              <w:spacing w:after="0" w:line="216" w:lineRule="auto"/>
              <w:jc w:val="center"/>
              <w:rPr>
                <w:rFonts w:ascii="Times New Roman" w:eastAsia="Times New Roman" w:hAnsi="Times New Roman" w:cs="Times New Roman"/>
                <w:bCs/>
                <w:sz w:val="16"/>
                <w:szCs w:val="20"/>
                <w:lang w:eastAsia="ru-RU"/>
              </w:rPr>
            </w:pPr>
            <w:r w:rsidRPr="00403503">
              <w:rPr>
                <w:rFonts w:ascii="Times New Roman" w:eastAsia="Times New Roman" w:hAnsi="Times New Roman" w:cs="Times New Roman"/>
                <w:bCs/>
                <w:sz w:val="16"/>
                <w:szCs w:val="20"/>
                <w:lang w:eastAsia="ru-RU"/>
              </w:rPr>
              <w:t>обученность</w:t>
            </w:r>
          </w:p>
        </w:tc>
      </w:tr>
      <w:tr w:rsidR="00403503" w:rsidRPr="00403503" w:rsidTr="002D6483">
        <w:trPr>
          <w:trHeight w:val="662"/>
        </w:trPr>
        <w:tc>
          <w:tcPr>
            <w:tcW w:w="1291" w:type="dxa"/>
            <w:vMerge/>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bCs/>
                <w:color w:val="000000"/>
                <w:sz w:val="16"/>
                <w:szCs w:val="20"/>
                <w:lang w:eastAsia="ru-RU"/>
              </w:rPr>
            </w:pPr>
          </w:p>
        </w:tc>
        <w:tc>
          <w:tcPr>
            <w:tcW w:w="992"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ед.</w:t>
            </w:r>
          </w:p>
        </w:tc>
        <w:tc>
          <w:tcPr>
            <w:tcW w:w="993"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чел.</w:t>
            </w:r>
          </w:p>
        </w:tc>
        <w:tc>
          <w:tcPr>
            <w:tcW w:w="1086" w:type="dxa"/>
            <w:shd w:val="clear" w:color="auto" w:fill="auto"/>
            <w:noWrap/>
            <w:vAlign w:val="center"/>
          </w:tcPr>
          <w:p w:rsidR="00403503"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0-1 уровень</w:t>
            </w:r>
          </w:p>
        </w:tc>
        <w:tc>
          <w:tcPr>
            <w:tcW w:w="1087" w:type="dxa"/>
            <w:shd w:val="clear" w:color="auto" w:fill="auto"/>
            <w:noWrap/>
            <w:vAlign w:val="center"/>
          </w:tcPr>
          <w:p w:rsidR="00403503"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2 уровень</w:t>
            </w:r>
          </w:p>
        </w:tc>
        <w:tc>
          <w:tcPr>
            <w:tcW w:w="1087" w:type="dxa"/>
            <w:shd w:val="clear" w:color="auto" w:fill="auto"/>
            <w:noWrap/>
            <w:vAlign w:val="center"/>
          </w:tcPr>
          <w:p w:rsidR="00403503"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3 уровень</w:t>
            </w:r>
          </w:p>
        </w:tc>
        <w:tc>
          <w:tcPr>
            <w:tcW w:w="1086" w:type="dxa"/>
            <w:shd w:val="clear" w:color="auto" w:fill="auto"/>
            <w:noWrap/>
            <w:vAlign w:val="center"/>
          </w:tcPr>
          <w:p w:rsidR="00403503" w:rsidRPr="00403503" w:rsidRDefault="00A84B12" w:rsidP="00403503">
            <w:pPr>
              <w:spacing w:after="0" w:line="216" w:lineRule="auto"/>
              <w:jc w:val="center"/>
              <w:rPr>
                <w:rFonts w:ascii="Times New Roman" w:eastAsia="Times New Roman" w:hAnsi="Times New Roman" w:cs="Times New Roman"/>
                <w:bCs/>
                <w:color w:val="000000"/>
                <w:sz w:val="16"/>
                <w:szCs w:val="20"/>
                <w:lang w:eastAsia="ru-RU"/>
              </w:rPr>
            </w:pPr>
            <w:r>
              <w:rPr>
                <w:rFonts w:ascii="Times New Roman" w:eastAsia="Times New Roman" w:hAnsi="Times New Roman" w:cs="Times New Roman"/>
                <w:bCs/>
                <w:color w:val="000000"/>
                <w:sz w:val="16"/>
                <w:szCs w:val="20"/>
                <w:lang w:eastAsia="ru-RU"/>
              </w:rPr>
              <w:t xml:space="preserve">4 уровень </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bCs/>
                <w:sz w:val="16"/>
                <w:szCs w:val="20"/>
                <w:lang w:eastAsia="ru-RU"/>
              </w:rPr>
            </w:pPr>
            <w:r w:rsidRPr="00403503">
              <w:rPr>
                <w:rFonts w:ascii="Times New Roman" w:eastAsia="Times New Roman" w:hAnsi="Times New Roman" w:cs="Times New Roman"/>
                <w:bCs/>
                <w:sz w:val="16"/>
                <w:szCs w:val="20"/>
                <w:lang w:eastAsia="ru-RU"/>
              </w:rPr>
              <w:t>%</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bCs/>
                <w:sz w:val="16"/>
                <w:szCs w:val="20"/>
                <w:lang w:eastAsia="ru-RU"/>
              </w:rPr>
            </w:pPr>
            <w:r w:rsidRPr="00403503">
              <w:rPr>
                <w:rFonts w:ascii="Times New Roman" w:eastAsia="Times New Roman" w:hAnsi="Times New Roman" w:cs="Times New Roman"/>
                <w:bCs/>
                <w:sz w:val="16"/>
                <w:szCs w:val="20"/>
                <w:lang w:eastAsia="ru-RU"/>
              </w:rPr>
              <w:t>%</w:t>
            </w:r>
          </w:p>
        </w:tc>
      </w:tr>
      <w:tr w:rsidR="00403503" w:rsidRPr="00403503" w:rsidTr="002D6483">
        <w:trPr>
          <w:trHeight w:val="662"/>
        </w:trPr>
        <w:tc>
          <w:tcPr>
            <w:tcW w:w="1291" w:type="dxa"/>
            <w:shd w:val="clear" w:color="auto" w:fill="auto"/>
            <w:noWrap/>
            <w:vAlign w:val="center"/>
            <w:hideMark/>
          </w:tcPr>
          <w:p w:rsidR="00403503" w:rsidRPr="00403503" w:rsidRDefault="00403503" w:rsidP="00403503">
            <w:pPr>
              <w:spacing w:after="0" w:line="216" w:lineRule="auto"/>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Русский язык</w:t>
            </w:r>
          </w:p>
        </w:tc>
        <w:tc>
          <w:tcPr>
            <w:tcW w:w="992"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574</w:t>
            </w:r>
          </w:p>
        </w:tc>
        <w:tc>
          <w:tcPr>
            <w:tcW w:w="993"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26444</w:t>
            </w:r>
          </w:p>
        </w:tc>
        <w:tc>
          <w:tcPr>
            <w:tcW w:w="1086"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9,84</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37,52</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41,8</w:t>
            </w:r>
          </w:p>
        </w:tc>
        <w:tc>
          <w:tcPr>
            <w:tcW w:w="1086"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10,84</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52,64</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90,16</w:t>
            </w:r>
          </w:p>
        </w:tc>
      </w:tr>
      <w:tr w:rsidR="00403503" w:rsidRPr="00403503" w:rsidTr="002D6483">
        <w:trPr>
          <w:trHeight w:val="662"/>
        </w:trPr>
        <w:tc>
          <w:tcPr>
            <w:tcW w:w="1291" w:type="dxa"/>
            <w:shd w:val="clear" w:color="auto" w:fill="auto"/>
            <w:noWrap/>
            <w:vAlign w:val="center"/>
            <w:hideMark/>
          </w:tcPr>
          <w:p w:rsidR="00403503" w:rsidRPr="00403503" w:rsidRDefault="00403503" w:rsidP="00403503">
            <w:pPr>
              <w:spacing w:after="0" w:line="216" w:lineRule="auto"/>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Математика</w:t>
            </w:r>
          </w:p>
        </w:tc>
        <w:tc>
          <w:tcPr>
            <w:tcW w:w="992"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573</w:t>
            </w:r>
          </w:p>
        </w:tc>
        <w:tc>
          <w:tcPr>
            <w:tcW w:w="993"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26513</w:t>
            </w:r>
          </w:p>
        </w:tc>
        <w:tc>
          <w:tcPr>
            <w:tcW w:w="1086"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6,58</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30,99</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43,74</w:t>
            </w:r>
          </w:p>
        </w:tc>
        <w:tc>
          <w:tcPr>
            <w:tcW w:w="1086"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18,69</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62,43</w:t>
            </w:r>
          </w:p>
        </w:tc>
        <w:tc>
          <w:tcPr>
            <w:tcW w:w="1087" w:type="dxa"/>
            <w:shd w:val="clear" w:color="auto" w:fill="auto"/>
            <w:noWrap/>
            <w:vAlign w:val="center"/>
            <w:hideMark/>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93,42</w:t>
            </w:r>
          </w:p>
        </w:tc>
      </w:tr>
      <w:tr w:rsidR="00403503" w:rsidRPr="00403503" w:rsidTr="002D6483">
        <w:trPr>
          <w:trHeight w:val="662"/>
        </w:trPr>
        <w:tc>
          <w:tcPr>
            <w:tcW w:w="1291" w:type="dxa"/>
            <w:shd w:val="clear" w:color="auto" w:fill="auto"/>
            <w:noWrap/>
            <w:vAlign w:val="center"/>
          </w:tcPr>
          <w:p w:rsidR="00403503" w:rsidRPr="00403503" w:rsidRDefault="00403503" w:rsidP="00403503">
            <w:pPr>
              <w:spacing w:after="0" w:line="216" w:lineRule="auto"/>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Окружающий мир</w:t>
            </w:r>
          </w:p>
        </w:tc>
        <w:tc>
          <w:tcPr>
            <w:tcW w:w="992"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577</w:t>
            </w:r>
          </w:p>
        </w:tc>
        <w:tc>
          <w:tcPr>
            <w:tcW w:w="993"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26621</w:t>
            </w:r>
          </w:p>
        </w:tc>
        <w:tc>
          <w:tcPr>
            <w:tcW w:w="1086"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2,48</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30,55</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52,57</w:t>
            </w:r>
          </w:p>
        </w:tc>
        <w:tc>
          <w:tcPr>
            <w:tcW w:w="1086"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14,4</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66,97</w:t>
            </w:r>
          </w:p>
        </w:tc>
        <w:tc>
          <w:tcPr>
            <w:tcW w:w="1087" w:type="dxa"/>
            <w:shd w:val="clear" w:color="auto" w:fill="auto"/>
            <w:noWrap/>
            <w:vAlign w:val="center"/>
          </w:tcPr>
          <w:p w:rsidR="00403503" w:rsidRPr="00403503" w:rsidRDefault="00403503" w:rsidP="00403503">
            <w:pPr>
              <w:spacing w:after="0" w:line="216" w:lineRule="auto"/>
              <w:jc w:val="center"/>
              <w:rPr>
                <w:rFonts w:ascii="Times New Roman" w:eastAsia="Times New Roman" w:hAnsi="Times New Roman" w:cs="Times New Roman"/>
                <w:color w:val="000000"/>
                <w:sz w:val="16"/>
                <w:szCs w:val="20"/>
                <w:lang w:eastAsia="ru-RU"/>
              </w:rPr>
            </w:pPr>
            <w:r w:rsidRPr="00403503">
              <w:rPr>
                <w:rFonts w:ascii="Times New Roman" w:eastAsia="Times New Roman" w:hAnsi="Times New Roman" w:cs="Times New Roman"/>
                <w:color w:val="000000"/>
                <w:sz w:val="16"/>
                <w:szCs w:val="20"/>
                <w:lang w:eastAsia="ru-RU"/>
              </w:rPr>
              <w:t>97,52</w:t>
            </w:r>
          </w:p>
        </w:tc>
      </w:tr>
    </w:tbl>
    <w:p w:rsidR="00403503" w:rsidRDefault="00403503" w:rsidP="00403503">
      <w:pPr>
        <w:spacing w:after="0" w:line="259" w:lineRule="auto"/>
      </w:pPr>
    </w:p>
    <w:p w:rsidR="002D6483" w:rsidRDefault="002D6483" w:rsidP="00403503">
      <w:pPr>
        <w:spacing w:after="0" w:line="259" w:lineRule="auto"/>
      </w:pPr>
    </w:p>
    <w:p w:rsidR="002D6483" w:rsidRDefault="002D6483" w:rsidP="00403503">
      <w:pPr>
        <w:spacing w:after="0" w:line="259" w:lineRule="auto"/>
      </w:pPr>
    </w:p>
    <w:tbl>
      <w:tblPr>
        <w:tblStyle w:val="3"/>
        <w:tblW w:w="9781" w:type="dxa"/>
        <w:tblInd w:w="108" w:type="dxa"/>
        <w:tblLayout w:type="fixed"/>
        <w:tblLook w:val="04A0" w:firstRow="1" w:lastRow="0" w:firstColumn="1" w:lastColumn="0" w:noHBand="0" w:noVBand="1"/>
      </w:tblPr>
      <w:tblGrid>
        <w:gridCol w:w="3260"/>
        <w:gridCol w:w="3260"/>
        <w:gridCol w:w="3261"/>
      </w:tblGrid>
      <w:tr w:rsidR="00403503" w:rsidRPr="00403503" w:rsidTr="002D6483">
        <w:trPr>
          <w:trHeight w:val="624"/>
        </w:trPr>
        <w:tc>
          <w:tcPr>
            <w:tcW w:w="9781" w:type="dxa"/>
            <w:gridSpan w:val="3"/>
          </w:tcPr>
          <w:p w:rsidR="002D6483" w:rsidRDefault="002D6483" w:rsidP="00403503">
            <w:pPr>
              <w:spacing w:after="0" w:line="240" w:lineRule="auto"/>
              <w:jc w:val="center"/>
              <w:rPr>
                <w:rFonts w:ascii="Times New Roman" w:eastAsia="Times New Roman" w:hAnsi="Times New Roman" w:cs="Times New Roman"/>
                <w:b/>
                <w:i/>
                <w:color w:val="000000"/>
                <w:sz w:val="24"/>
                <w:szCs w:val="24"/>
                <w:lang w:eastAsia="ru-RU"/>
              </w:rPr>
            </w:pPr>
          </w:p>
          <w:p w:rsidR="00403503" w:rsidRPr="002D6483" w:rsidRDefault="00403503" w:rsidP="00403503">
            <w:pPr>
              <w:spacing w:after="0" w:line="240" w:lineRule="auto"/>
              <w:jc w:val="center"/>
              <w:rPr>
                <w:rFonts w:ascii="Times New Roman" w:eastAsia="Times New Roman" w:hAnsi="Times New Roman" w:cs="Times New Roman"/>
                <w:b/>
                <w:i/>
                <w:color w:val="000000"/>
                <w:sz w:val="24"/>
                <w:szCs w:val="24"/>
                <w:lang w:eastAsia="ru-RU"/>
              </w:rPr>
            </w:pPr>
            <w:r w:rsidRPr="002D6483">
              <w:rPr>
                <w:rFonts w:ascii="Times New Roman" w:eastAsia="Times New Roman" w:hAnsi="Times New Roman" w:cs="Times New Roman"/>
                <w:b/>
                <w:i/>
                <w:color w:val="000000"/>
                <w:sz w:val="24"/>
                <w:szCs w:val="24"/>
                <w:lang w:eastAsia="ru-RU"/>
              </w:rPr>
              <w:t>Результаты обучающихся 5-х классов, ВПР-2020: общая выборка и выборка по Ставропольскому краю</w:t>
            </w:r>
          </w:p>
          <w:p w:rsidR="00403503" w:rsidRPr="00403503" w:rsidRDefault="00403503" w:rsidP="00403503">
            <w:pPr>
              <w:spacing w:after="0" w:line="240" w:lineRule="auto"/>
              <w:jc w:val="center"/>
              <w:rPr>
                <w:rFonts w:ascii="Times New Roman" w:eastAsia="Times New Roman" w:hAnsi="Times New Roman" w:cs="Times New Roman"/>
                <w:color w:val="000000"/>
                <w:sz w:val="18"/>
                <w:szCs w:val="24"/>
                <w:lang w:eastAsia="ru-RU"/>
              </w:rPr>
            </w:pPr>
          </w:p>
        </w:tc>
      </w:tr>
      <w:tr w:rsidR="00403503" w:rsidRPr="00403503" w:rsidTr="002D6483">
        <w:trPr>
          <w:trHeight w:val="624"/>
        </w:trPr>
        <w:tc>
          <w:tcPr>
            <w:tcW w:w="3260" w:type="dxa"/>
          </w:tcPr>
          <w:p w:rsidR="00403503" w:rsidRPr="00403503" w:rsidRDefault="00403503" w:rsidP="00403503">
            <w:pPr>
              <w:spacing w:after="0" w:line="240" w:lineRule="auto"/>
              <w:jc w:val="center"/>
              <w:rPr>
                <w:b/>
                <w:sz w:val="18"/>
              </w:rPr>
            </w:pPr>
            <w:r w:rsidRPr="00403503">
              <w:rPr>
                <w:rFonts w:ascii="Times New Roman" w:eastAsia="Times New Roman" w:hAnsi="Times New Roman" w:cs="Times New Roman"/>
                <w:b/>
                <w:color w:val="000000"/>
                <w:sz w:val="18"/>
                <w:szCs w:val="24"/>
                <w:lang w:eastAsia="ru-RU"/>
              </w:rPr>
              <w:t>Русский язык, ВПР-2020, 5 класс</w:t>
            </w:r>
          </w:p>
        </w:tc>
        <w:tc>
          <w:tcPr>
            <w:tcW w:w="3260" w:type="dxa"/>
          </w:tcPr>
          <w:p w:rsidR="00403503" w:rsidRPr="00403503" w:rsidRDefault="00403503" w:rsidP="00403503">
            <w:pPr>
              <w:spacing w:after="0" w:line="240" w:lineRule="auto"/>
              <w:jc w:val="center"/>
              <w:rPr>
                <w:b/>
                <w:sz w:val="18"/>
              </w:rPr>
            </w:pPr>
            <w:r w:rsidRPr="00403503">
              <w:rPr>
                <w:rFonts w:ascii="Times New Roman" w:eastAsia="Times New Roman" w:hAnsi="Times New Roman" w:cs="Times New Roman"/>
                <w:b/>
                <w:color w:val="000000"/>
                <w:sz w:val="18"/>
                <w:szCs w:val="24"/>
                <w:lang w:eastAsia="ru-RU"/>
              </w:rPr>
              <w:t>Математика, ВПР-2020, 5 класс</w:t>
            </w:r>
          </w:p>
        </w:tc>
        <w:tc>
          <w:tcPr>
            <w:tcW w:w="3261" w:type="dxa"/>
          </w:tcPr>
          <w:p w:rsidR="00403503" w:rsidRPr="00403503" w:rsidRDefault="00403503" w:rsidP="00403503">
            <w:pPr>
              <w:spacing w:after="0" w:line="240" w:lineRule="auto"/>
              <w:jc w:val="center"/>
              <w:rPr>
                <w:b/>
                <w:sz w:val="18"/>
              </w:rPr>
            </w:pPr>
            <w:r w:rsidRPr="00403503">
              <w:rPr>
                <w:rFonts w:ascii="Times New Roman" w:eastAsia="Times New Roman" w:hAnsi="Times New Roman" w:cs="Times New Roman"/>
                <w:b/>
                <w:color w:val="000000"/>
                <w:sz w:val="18"/>
                <w:szCs w:val="24"/>
                <w:lang w:eastAsia="ru-RU"/>
              </w:rPr>
              <w:t>Окружающий мир, ВПР-2020, 5 класс</w:t>
            </w:r>
          </w:p>
        </w:tc>
      </w:tr>
      <w:tr w:rsidR="00403503" w:rsidRPr="00403503" w:rsidTr="00403503">
        <w:tc>
          <w:tcPr>
            <w:tcW w:w="3260" w:type="dxa"/>
          </w:tcPr>
          <w:p w:rsidR="00403503" w:rsidRPr="00403503" w:rsidRDefault="00403503" w:rsidP="00403503">
            <w:pPr>
              <w:spacing w:after="0" w:line="240" w:lineRule="auto"/>
              <w:rPr>
                <w:sz w:val="18"/>
              </w:rPr>
            </w:pPr>
            <w:r w:rsidRPr="00403503">
              <w:rPr>
                <w:noProof/>
                <w:sz w:val="18"/>
                <w:lang w:eastAsia="ru-RU"/>
              </w:rPr>
              <w:drawing>
                <wp:inline distT="0" distB="0" distL="0" distR="0" wp14:anchorId="238175D8" wp14:editId="38929591">
                  <wp:extent cx="1948070" cy="175723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tc>
        <w:tc>
          <w:tcPr>
            <w:tcW w:w="3260" w:type="dxa"/>
          </w:tcPr>
          <w:p w:rsidR="00403503" w:rsidRPr="00403503" w:rsidRDefault="00403503" w:rsidP="00403503">
            <w:pPr>
              <w:spacing w:after="0" w:line="240" w:lineRule="auto"/>
              <w:rPr>
                <w:sz w:val="18"/>
              </w:rPr>
            </w:pPr>
            <w:r w:rsidRPr="00403503">
              <w:rPr>
                <w:noProof/>
                <w:sz w:val="18"/>
                <w:lang w:eastAsia="ru-RU"/>
              </w:rPr>
              <w:drawing>
                <wp:inline distT="0" distB="0" distL="0" distR="0" wp14:anchorId="6A80BB0F" wp14:editId="6795110E">
                  <wp:extent cx="1995777" cy="1757239"/>
                  <wp:effectExtent l="0" t="0" r="508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tc>
        <w:tc>
          <w:tcPr>
            <w:tcW w:w="3261" w:type="dxa"/>
          </w:tcPr>
          <w:p w:rsidR="00403503" w:rsidRPr="00403503" w:rsidRDefault="00403503" w:rsidP="00403503">
            <w:pPr>
              <w:spacing w:after="0" w:line="240" w:lineRule="auto"/>
              <w:rPr>
                <w:sz w:val="18"/>
              </w:rPr>
            </w:pPr>
            <w:r w:rsidRPr="00403503">
              <w:rPr>
                <w:noProof/>
                <w:sz w:val="18"/>
                <w:lang w:eastAsia="ru-RU"/>
              </w:rPr>
              <w:drawing>
                <wp:inline distT="0" distB="0" distL="0" distR="0" wp14:anchorId="5CBC216C" wp14:editId="385B162F">
                  <wp:extent cx="1948070" cy="1757239"/>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c>
      </w:tr>
    </w:tbl>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p>
    <w:p w:rsidR="00403503" w:rsidRPr="00403503" w:rsidRDefault="00403503" w:rsidP="00A84B12">
      <w:pPr>
        <w:spacing w:after="0"/>
        <w:ind w:firstLine="709"/>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При оценке математической грамотности учащихся 5-х классов были использованы методы и подходы, изложенные в демонстрационных материалах Института стратегии развития образования РАО:</w:t>
      </w:r>
      <w:r w:rsidRPr="00403503">
        <w:t xml:space="preserve"> </w:t>
      </w:r>
      <w:r w:rsidRPr="00403503">
        <w:rPr>
          <w:rFonts w:ascii="Times New Roman" w:eastAsia="Times New Roman" w:hAnsi="Times New Roman" w:cs="Times New Roman"/>
          <w:color w:val="000000"/>
          <w:sz w:val="28"/>
          <w:szCs w:val="28"/>
          <w:lang w:eastAsia="ru-RU"/>
        </w:rPr>
        <w:t>«Основные подходы к оценке математической грамотности учащихся основной школы».</w:t>
      </w:r>
    </w:p>
    <w:p w:rsidR="00403503" w:rsidRPr="00403503" w:rsidRDefault="00403503" w:rsidP="00A84B12">
      <w:pPr>
        <w:autoSpaceDE w:val="0"/>
        <w:autoSpaceDN w:val="0"/>
        <w:adjustRightInd w:val="0"/>
        <w:spacing w:after="0"/>
        <w:ind w:firstLine="709"/>
        <w:jc w:val="both"/>
        <w:rPr>
          <w:rFonts w:ascii="Times New Roman" w:hAnsi="Times New Roman" w:cs="Times New Roman"/>
          <w:color w:val="000000"/>
          <w:sz w:val="28"/>
          <w:szCs w:val="28"/>
        </w:rPr>
      </w:pPr>
      <w:r w:rsidRPr="00403503">
        <w:rPr>
          <w:rFonts w:ascii="Times New Roman" w:hAnsi="Times New Roman" w:cs="Times New Roman"/>
          <w:color w:val="000000"/>
          <w:sz w:val="28"/>
          <w:szCs w:val="28"/>
        </w:rPr>
        <w:t>«Математическая грамотность –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(международные сопоставительные исследования PISA).</w:t>
      </w:r>
    </w:p>
    <w:p w:rsidR="00403503" w:rsidRPr="00403503" w:rsidRDefault="00403503" w:rsidP="00A84B12">
      <w:pPr>
        <w:autoSpaceDE w:val="0"/>
        <w:autoSpaceDN w:val="0"/>
        <w:adjustRightInd w:val="0"/>
        <w:spacing w:after="0"/>
        <w:ind w:firstLine="709"/>
        <w:jc w:val="both"/>
        <w:rPr>
          <w:rFonts w:ascii="Times New Roman" w:hAnsi="Times New Roman" w:cs="Times New Roman"/>
          <w:color w:val="000000"/>
          <w:sz w:val="28"/>
          <w:szCs w:val="28"/>
        </w:rPr>
      </w:pPr>
      <w:r w:rsidRPr="00403503">
        <w:rPr>
          <w:rFonts w:ascii="Times New Roman" w:hAnsi="Times New Roman" w:cs="Times New Roman"/>
          <w:color w:val="000000"/>
          <w:sz w:val="28"/>
          <w:szCs w:val="28"/>
        </w:rPr>
        <w:t>Задания, включенные в ВПР по математике, не являются типичными учебными задачами, а близки к реальным проблемным ситуациям, представленным в контексте, и разрешаемы доступными пятиклассникам средствами математики.</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Основа организации исследования математической грамотности включает три структурных компонента:</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контекст, в котором представлена проблема;</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содержание математического образования, которое используется в заданиях;</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мыслительная деятельность, необходимая для того, чтобы связать контекст, в котором представлена проблема, с математическим содержанием, необходимым для её решения.</w:t>
      </w:r>
    </w:p>
    <w:p w:rsidR="00403503" w:rsidRPr="00403503" w:rsidRDefault="00403503" w:rsidP="00403503">
      <w:pPr>
        <w:spacing w:after="0"/>
        <w:jc w:val="both"/>
        <w:rPr>
          <w:b/>
        </w:rPr>
      </w:pPr>
      <w:r w:rsidRPr="00403503">
        <w:rPr>
          <w:rFonts w:ascii="Times New Roman" w:eastAsia="Times New Roman" w:hAnsi="Times New Roman" w:cs="Times New Roman"/>
          <w:b/>
          <w:color w:val="000000"/>
          <w:sz w:val="28"/>
          <w:szCs w:val="28"/>
          <w:lang w:eastAsia="ru-RU"/>
        </w:rPr>
        <w:t>Характеристика заданий:</w:t>
      </w:r>
      <w:r w:rsidRPr="00403503">
        <w:rPr>
          <w:b/>
        </w:rPr>
        <w:t xml:space="preserve"> </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1. </w:t>
      </w:r>
      <w:r w:rsidRPr="00403503">
        <w:rPr>
          <w:rFonts w:ascii="Times New Roman" w:eastAsia="Times New Roman" w:hAnsi="Times New Roman" w:cs="Times New Roman"/>
          <w:b/>
          <w:color w:val="000000"/>
          <w:sz w:val="28"/>
          <w:szCs w:val="28"/>
          <w:lang w:eastAsia="ru-RU"/>
        </w:rPr>
        <w:t>Область содержания</w:t>
      </w:r>
      <w:r w:rsidRPr="00403503">
        <w:rPr>
          <w:rFonts w:ascii="Times New Roman" w:eastAsia="Times New Roman" w:hAnsi="Times New Roman" w:cs="Times New Roman"/>
          <w:color w:val="000000"/>
          <w:sz w:val="28"/>
          <w:szCs w:val="28"/>
          <w:lang w:eastAsia="ru-RU"/>
        </w:rPr>
        <w:t xml:space="preserve"> (всего 4 данные области): </w:t>
      </w:r>
      <w:r w:rsidRPr="00403503">
        <w:rPr>
          <w:rFonts w:ascii="Times New Roman" w:eastAsia="Times New Roman" w:hAnsi="Times New Roman" w:cs="Times New Roman"/>
          <w:b/>
          <w:color w:val="000000"/>
          <w:sz w:val="28"/>
          <w:szCs w:val="28"/>
          <w:lang w:eastAsia="ru-RU"/>
        </w:rPr>
        <w:t>пространство и форма; изменение и зависимости; неопределенность и данные; количество</w:t>
      </w:r>
      <w:r w:rsidRPr="00403503">
        <w:rPr>
          <w:rFonts w:ascii="Times New Roman" w:eastAsia="Times New Roman" w:hAnsi="Times New Roman" w:cs="Times New Roman"/>
          <w:color w:val="000000"/>
          <w:sz w:val="28"/>
          <w:szCs w:val="28"/>
          <w:lang w:eastAsia="ru-RU"/>
        </w:rPr>
        <w:t>.</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lastRenderedPageBreak/>
        <w:t>2.</w:t>
      </w:r>
      <w:r w:rsidRPr="00403503">
        <w:t xml:space="preserve"> </w:t>
      </w:r>
      <w:r w:rsidRPr="00403503">
        <w:rPr>
          <w:rFonts w:ascii="Times New Roman" w:eastAsia="Times New Roman" w:hAnsi="Times New Roman" w:cs="Times New Roman"/>
          <w:b/>
          <w:color w:val="000000"/>
          <w:sz w:val="28"/>
          <w:szCs w:val="28"/>
          <w:lang w:eastAsia="ru-RU"/>
        </w:rPr>
        <w:t>Контекст задания</w:t>
      </w:r>
      <w:r w:rsidRPr="00403503">
        <w:rPr>
          <w:rFonts w:ascii="Times New Roman" w:eastAsia="Times New Roman" w:hAnsi="Times New Roman" w:cs="Times New Roman"/>
          <w:color w:val="000000"/>
          <w:sz w:val="28"/>
          <w:szCs w:val="28"/>
          <w:lang w:eastAsia="ru-RU"/>
        </w:rPr>
        <w:t xml:space="preserve"> – это особенности и элементы окружающей обстановки, представленные в задании в рамках предлагаемой ситуации и требующие для решения математизации. </w:t>
      </w:r>
    </w:p>
    <w:p w:rsidR="00403503" w:rsidRPr="00403503" w:rsidRDefault="00403503" w:rsidP="00403503">
      <w:pPr>
        <w:spacing w:after="0"/>
        <w:jc w:val="both"/>
        <w:rPr>
          <w:rFonts w:ascii="Times New Roman" w:eastAsia="Times New Roman" w:hAnsi="Times New Roman" w:cs="Times New Roman"/>
          <w:b/>
          <w:color w:val="000000"/>
          <w:sz w:val="28"/>
          <w:szCs w:val="28"/>
          <w:lang w:eastAsia="ru-RU"/>
        </w:rPr>
      </w:pPr>
      <w:r w:rsidRPr="00403503">
        <w:rPr>
          <w:rFonts w:ascii="Times New Roman" w:eastAsia="Times New Roman" w:hAnsi="Times New Roman" w:cs="Times New Roman"/>
          <w:b/>
          <w:color w:val="000000"/>
          <w:sz w:val="28"/>
          <w:szCs w:val="28"/>
          <w:lang w:eastAsia="ru-RU"/>
        </w:rPr>
        <w:t>Контекст</w:t>
      </w:r>
      <w:r w:rsidRPr="00403503">
        <w:rPr>
          <w:rFonts w:ascii="Times New Roman" w:eastAsia="Times New Roman" w:hAnsi="Times New Roman" w:cs="Times New Roman"/>
          <w:color w:val="000000"/>
          <w:sz w:val="28"/>
          <w:szCs w:val="28"/>
          <w:lang w:eastAsia="ru-RU"/>
        </w:rPr>
        <w:t xml:space="preserve"> (всего 4 контекста): </w:t>
      </w:r>
      <w:r w:rsidRPr="00403503">
        <w:rPr>
          <w:rFonts w:ascii="Times New Roman" w:eastAsia="Times New Roman" w:hAnsi="Times New Roman" w:cs="Times New Roman"/>
          <w:b/>
          <w:color w:val="000000"/>
          <w:sz w:val="28"/>
          <w:szCs w:val="28"/>
          <w:lang w:eastAsia="ru-RU"/>
        </w:rPr>
        <w:t>общественная жизнь; личная жизнь;</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color w:val="000000"/>
          <w:sz w:val="28"/>
          <w:szCs w:val="28"/>
          <w:lang w:eastAsia="ru-RU"/>
        </w:rPr>
        <w:t>образование/профессиональная деятельность; научная деятельность</w:t>
      </w:r>
      <w:r w:rsidRPr="00403503">
        <w:rPr>
          <w:rFonts w:ascii="Times New Roman" w:eastAsia="Times New Roman" w:hAnsi="Times New Roman" w:cs="Times New Roman"/>
          <w:color w:val="000000"/>
          <w:sz w:val="28"/>
          <w:szCs w:val="28"/>
          <w:lang w:eastAsia="ru-RU"/>
        </w:rPr>
        <w:t>.</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3. </w:t>
      </w:r>
      <w:r w:rsidRPr="00403503">
        <w:rPr>
          <w:rFonts w:ascii="Times New Roman" w:eastAsia="Times New Roman" w:hAnsi="Times New Roman" w:cs="Times New Roman"/>
          <w:b/>
          <w:color w:val="000000"/>
          <w:sz w:val="28"/>
          <w:szCs w:val="28"/>
          <w:lang w:eastAsia="ru-RU"/>
        </w:rPr>
        <w:t>Мыслительная деятельность</w:t>
      </w:r>
      <w:r w:rsidRPr="00403503">
        <w:rPr>
          <w:rFonts w:ascii="Times New Roman" w:eastAsia="Times New Roman" w:hAnsi="Times New Roman" w:cs="Times New Roman"/>
          <w:color w:val="000000"/>
          <w:sz w:val="28"/>
          <w:szCs w:val="28"/>
          <w:lang w:eastAsia="ru-RU"/>
        </w:rPr>
        <w:t xml:space="preserve"> (всего 4): </w:t>
      </w:r>
      <w:r w:rsidRPr="00403503">
        <w:rPr>
          <w:rFonts w:ascii="Times New Roman" w:eastAsia="Times New Roman" w:hAnsi="Times New Roman" w:cs="Times New Roman"/>
          <w:b/>
          <w:color w:val="000000"/>
          <w:sz w:val="28"/>
          <w:szCs w:val="28"/>
          <w:lang w:eastAsia="ru-RU"/>
        </w:rPr>
        <w:t>рассуждать</w:t>
      </w:r>
      <w:r w:rsidRPr="00403503">
        <w:rPr>
          <w:rFonts w:ascii="Times New Roman" w:eastAsia="Times New Roman" w:hAnsi="Times New Roman" w:cs="Times New Roman"/>
          <w:color w:val="000000"/>
          <w:sz w:val="28"/>
          <w:szCs w:val="28"/>
          <w:lang w:eastAsia="ru-RU"/>
        </w:rPr>
        <w:t>;</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color w:val="000000"/>
          <w:sz w:val="28"/>
          <w:szCs w:val="28"/>
          <w:lang w:eastAsia="ru-RU"/>
        </w:rPr>
        <w:t>формулировать</w:t>
      </w:r>
      <w:r w:rsidRPr="00403503">
        <w:t xml:space="preserve"> </w:t>
      </w:r>
      <w:r w:rsidRPr="00403503">
        <w:rPr>
          <w:rFonts w:ascii="Times New Roman" w:eastAsia="Times New Roman" w:hAnsi="Times New Roman" w:cs="Times New Roman"/>
          <w:color w:val="000000"/>
          <w:sz w:val="28"/>
          <w:szCs w:val="28"/>
          <w:lang w:eastAsia="ru-RU"/>
        </w:rPr>
        <w:t xml:space="preserve">ситуацию на языке математики; </w:t>
      </w:r>
      <w:r w:rsidRPr="00403503">
        <w:rPr>
          <w:rFonts w:ascii="Times New Roman" w:eastAsia="Times New Roman" w:hAnsi="Times New Roman" w:cs="Times New Roman"/>
          <w:b/>
          <w:color w:val="000000"/>
          <w:sz w:val="28"/>
          <w:szCs w:val="28"/>
          <w:lang w:eastAsia="ru-RU"/>
        </w:rPr>
        <w:t>применять</w:t>
      </w:r>
      <w:r w:rsidRPr="00403503">
        <w:rPr>
          <w:b/>
        </w:rPr>
        <w:t xml:space="preserve"> </w:t>
      </w:r>
      <w:r w:rsidRPr="00403503">
        <w:rPr>
          <w:rFonts w:ascii="Times New Roman" w:eastAsia="Times New Roman" w:hAnsi="Times New Roman" w:cs="Times New Roman"/>
          <w:color w:val="000000"/>
          <w:sz w:val="28"/>
          <w:szCs w:val="28"/>
          <w:lang w:eastAsia="ru-RU"/>
        </w:rPr>
        <w:t xml:space="preserve">математические понятия, факты, процедуры; </w:t>
      </w:r>
      <w:r w:rsidRPr="00403503">
        <w:rPr>
          <w:rFonts w:ascii="Times New Roman" w:eastAsia="Times New Roman" w:hAnsi="Times New Roman" w:cs="Times New Roman"/>
          <w:b/>
          <w:color w:val="000000"/>
          <w:sz w:val="28"/>
          <w:szCs w:val="28"/>
          <w:lang w:eastAsia="ru-RU"/>
        </w:rPr>
        <w:t>интерпретировать</w:t>
      </w:r>
      <w:r w:rsidRPr="00403503">
        <w:rPr>
          <w:rFonts w:ascii="Times New Roman" w:eastAsia="Times New Roman" w:hAnsi="Times New Roman" w:cs="Times New Roman"/>
          <w:color w:val="000000"/>
          <w:sz w:val="28"/>
          <w:szCs w:val="28"/>
          <w:lang w:eastAsia="ru-RU"/>
        </w:rPr>
        <w:t>, использовать и оценивать математические результаты.</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4</w:t>
      </w:r>
      <w:r w:rsidRPr="00403503">
        <w:rPr>
          <w:rFonts w:ascii="Times New Roman" w:eastAsia="Times New Roman" w:hAnsi="Times New Roman" w:cs="Times New Roman"/>
          <w:b/>
          <w:color w:val="000000"/>
          <w:sz w:val="28"/>
          <w:szCs w:val="28"/>
          <w:lang w:eastAsia="ru-RU"/>
        </w:rPr>
        <w:t>. Объект оценки (предметный результат)</w:t>
      </w:r>
      <w:r w:rsidRPr="00403503">
        <w:rPr>
          <w:rFonts w:ascii="Times New Roman" w:eastAsia="Times New Roman" w:hAnsi="Times New Roman" w:cs="Times New Roman"/>
          <w:color w:val="000000"/>
          <w:sz w:val="28"/>
          <w:szCs w:val="28"/>
          <w:lang w:eastAsia="ru-RU"/>
        </w:rPr>
        <w:t>.</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5. </w:t>
      </w:r>
      <w:r w:rsidRPr="00403503">
        <w:rPr>
          <w:rFonts w:ascii="Times New Roman" w:eastAsia="Times New Roman" w:hAnsi="Times New Roman" w:cs="Times New Roman"/>
          <w:b/>
          <w:color w:val="000000"/>
          <w:sz w:val="28"/>
          <w:szCs w:val="28"/>
          <w:lang w:eastAsia="ru-RU"/>
        </w:rPr>
        <w:t>Уровень сложности</w:t>
      </w:r>
      <w:r w:rsidRPr="00403503">
        <w:rPr>
          <w:rFonts w:ascii="Times New Roman" w:eastAsia="Times New Roman" w:hAnsi="Times New Roman" w:cs="Times New Roman"/>
          <w:color w:val="000000"/>
          <w:sz w:val="28"/>
          <w:szCs w:val="28"/>
          <w:lang w:eastAsia="ru-RU"/>
        </w:rPr>
        <w:t>: 1, 2 или 3.</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6. </w:t>
      </w:r>
      <w:r w:rsidRPr="00403503">
        <w:rPr>
          <w:rFonts w:ascii="Times New Roman" w:eastAsia="Times New Roman" w:hAnsi="Times New Roman" w:cs="Times New Roman"/>
          <w:b/>
          <w:color w:val="000000"/>
          <w:sz w:val="28"/>
          <w:szCs w:val="28"/>
          <w:lang w:eastAsia="ru-RU"/>
        </w:rPr>
        <w:t>Формат ответа</w:t>
      </w:r>
      <w:r w:rsidRPr="00403503">
        <w:rPr>
          <w:rFonts w:ascii="Times New Roman" w:eastAsia="Times New Roman" w:hAnsi="Times New Roman" w:cs="Times New Roman"/>
          <w:color w:val="000000"/>
          <w:sz w:val="28"/>
          <w:szCs w:val="28"/>
          <w:lang w:eastAsia="ru-RU"/>
        </w:rPr>
        <w:t xml:space="preserve">: </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с развёрнутым ответом;</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с выбором ответа; </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с кратким ответом.</w:t>
      </w:r>
    </w:p>
    <w:p w:rsidR="00403503" w:rsidRPr="00403503" w:rsidRDefault="00403503" w:rsidP="00403503">
      <w:pPr>
        <w:spacing w:after="0"/>
        <w:jc w:val="both"/>
      </w:pPr>
      <w:r w:rsidRPr="00403503">
        <w:rPr>
          <w:rFonts w:ascii="Times New Roman" w:eastAsia="Times New Roman" w:hAnsi="Times New Roman" w:cs="Times New Roman"/>
          <w:color w:val="000000"/>
          <w:sz w:val="28"/>
          <w:szCs w:val="28"/>
          <w:lang w:eastAsia="ru-RU"/>
        </w:rPr>
        <w:t xml:space="preserve">7. </w:t>
      </w:r>
      <w:r w:rsidRPr="00403503">
        <w:rPr>
          <w:rFonts w:ascii="Times New Roman" w:eastAsia="Times New Roman" w:hAnsi="Times New Roman" w:cs="Times New Roman"/>
          <w:b/>
          <w:color w:val="000000"/>
          <w:sz w:val="28"/>
          <w:szCs w:val="28"/>
          <w:lang w:eastAsia="ru-RU"/>
        </w:rPr>
        <w:t>Критерии оценивания</w:t>
      </w:r>
      <w:r w:rsidRPr="00403503">
        <w:rPr>
          <w:rFonts w:ascii="Times New Roman" w:eastAsia="Times New Roman" w:hAnsi="Times New Roman" w:cs="Times New Roman"/>
          <w:color w:val="000000"/>
          <w:sz w:val="28"/>
          <w:szCs w:val="28"/>
          <w:lang w:eastAsia="ru-RU"/>
        </w:rPr>
        <w:t xml:space="preserve"> 1 или 2 балла (0 – 1; 0 – 1 - 2).</w:t>
      </w:r>
      <w:r w:rsidRPr="00403503">
        <w:t xml:space="preserve"> </w:t>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sectPr w:rsidR="00403503" w:rsidRPr="00403503" w:rsidSect="00403503">
          <w:footerReference w:type="default" r:id="rId73"/>
          <w:pgSz w:w="11906" w:h="16838"/>
          <w:pgMar w:top="1134" w:right="850" w:bottom="1134" w:left="1560" w:header="708" w:footer="708" w:gutter="0"/>
          <w:cols w:space="708"/>
          <w:titlePg/>
          <w:docGrid w:linePitch="360"/>
        </w:sectPr>
      </w:pP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i/>
          <w:color w:val="000000"/>
          <w:sz w:val="24"/>
          <w:szCs w:val="16"/>
          <w:lang w:eastAsia="ru-RU"/>
        </w:rPr>
        <w:lastRenderedPageBreak/>
        <w:t>Таблица. Оценка математической грамотности, математика, 5-е классы, ВПР-2020</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780"/>
        <w:gridCol w:w="780"/>
        <w:gridCol w:w="1417"/>
        <w:gridCol w:w="1843"/>
        <w:gridCol w:w="1701"/>
        <w:gridCol w:w="2376"/>
        <w:gridCol w:w="2160"/>
      </w:tblGrid>
      <w:tr w:rsidR="00403503" w:rsidRPr="00403503" w:rsidTr="00403503">
        <w:trPr>
          <w:tblHeader/>
        </w:trPr>
        <w:tc>
          <w:tcPr>
            <w:tcW w:w="817" w:type="dxa"/>
            <w:vMerge w:val="restart"/>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Номер задания</w:t>
            </w:r>
          </w:p>
        </w:tc>
        <w:tc>
          <w:tcPr>
            <w:tcW w:w="3260" w:type="dxa"/>
            <w:vMerge w:val="restart"/>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 xml:space="preserve">Блоки ПООП обучающийся научится / получит возможность научиться или проверяемые требования (умения) в соответствии с ФГОС </w:t>
            </w:r>
          </w:p>
        </w:tc>
        <w:tc>
          <w:tcPr>
            <w:tcW w:w="1560" w:type="dxa"/>
            <w:gridSpan w:val="2"/>
            <w:vMerge w:val="restart"/>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Доля учащихся, выполнивших задание</w:t>
            </w:r>
          </w:p>
        </w:tc>
        <w:tc>
          <w:tcPr>
            <w:tcW w:w="9497" w:type="dxa"/>
            <w:gridSpan w:val="5"/>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Характеристика задания</w:t>
            </w:r>
          </w:p>
        </w:tc>
      </w:tr>
      <w:tr w:rsidR="00403503" w:rsidRPr="00403503" w:rsidTr="00403503">
        <w:trPr>
          <w:trHeight w:val="264"/>
          <w:tblHeader/>
        </w:trPr>
        <w:tc>
          <w:tcPr>
            <w:tcW w:w="817" w:type="dxa"/>
            <w:vMerge/>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p>
        </w:tc>
        <w:tc>
          <w:tcPr>
            <w:tcW w:w="3260" w:type="dxa"/>
            <w:vMerge/>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p>
        </w:tc>
        <w:tc>
          <w:tcPr>
            <w:tcW w:w="1560" w:type="dxa"/>
            <w:gridSpan w:val="2"/>
            <w:vMerge/>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p>
        </w:tc>
        <w:tc>
          <w:tcPr>
            <w:tcW w:w="1417" w:type="dxa"/>
            <w:vMerge w:val="restart"/>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 xml:space="preserve">Содержательная область </w:t>
            </w:r>
          </w:p>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оценки:</w:t>
            </w:r>
          </w:p>
        </w:tc>
        <w:tc>
          <w:tcPr>
            <w:tcW w:w="1843" w:type="dxa"/>
            <w:vMerge w:val="restart"/>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 xml:space="preserve">Компетентностная область </w:t>
            </w:r>
          </w:p>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оценки</w:t>
            </w:r>
          </w:p>
        </w:tc>
        <w:tc>
          <w:tcPr>
            <w:tcW w:w="1701" w:type="dxa"/>
            <w:vMerge w:val="restart"/>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Контекст</w:t>
            </w:r>
          </w:p>
        </w:tc>
        <w:tc>
          <w:tcPr>
            <w:tcW w:w="4536" w:type="dxa"/>
            <w:gridSpan w:val="2"/>
            <w:vMerge w:val="restart"/>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18"/>
                <w:szCs w:val="16"/>
                <w:lang w:eastAsia="ru-RU"/>
              </w:rPr>
              <w:t>Описание задания:</w:t>
            </w:r>
          </w:p>
        </w:tc>
      </w:tr>
      <w:tr w:rsidR="00403503" w:rsidRPr="00403503" w:rsidTr="00403503">
        <w:trPr>
          <w:trHeight w:val="77"/>
          <w:tblHeader/>
        </w:trPr>
        <w:tc>
          <w:tcPr>
            <w:tcW w:w="817" w:type="dxa"/>
            <w:vMerge/>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p>
        </w:tc>
        <w:tc>
          <w:tcPr>
            <w:tcW w:w="3260" w:type="dxa"/>
            <w:vMerge/>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p>
        </w:tc>
        <w:tc>
          <w:tcPr>
            <w:tcW w:w="780" w:type="dxa"/>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СК</w:t>
            </w:r>
          </w:p>
        </w:tc>
        <w:tc>
          <w:tcPr>
            <w:tcW w:w="780" w:type="dxa"/>
            <w:vAlign w:val="center"/>
          </w:tcPr>
          <w:p w:rsidR="00403503" w:rsidRPr="00403503" w:rsidRDefault="00403503" w:rsidP="00403503">
            <w:pPr>
              <w:spacing w:after="0"/>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РФ</w:t>
            </w:r>
          </w:p>
        </w:tc>
        <w:tc>
          <w:tcPr>
            <w:tcW w:w="1417" w:type="dxa"/>
            <w:vMerge/>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p>
        </w:tc>
        <w:tc>
          <w:tcPr>
            <w:tcW w:w="1843" w:type="dxa"/>
            <w:vMerge/>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p>
        </w:tc>
        <w:tc>
          <w:tcPr>
            <w:tcW w:w="1701" w:type="dxa"/>
            <w:vMerge/>
          </w:tcPr>
          <w:p w:rsidR="00403503" w:rsidRPr="00403503" w:rsidRDefault="00403503" w:rsidP="00403503">
            <w:pPr>
              <w:spacing w:after="0"/>
              <w:jc w:val="both"/>
              <w:rPr>
                <w:rFonts w:ascii="Times New Roman" w:eastAsia="Times New Roman" w:hAnsi="Times New Roman" w:cs="Times New Roman"/>
                <w:b/>
                <w:color w:val="000000"/>
                <w:sz w:val="16"/>
                <w:szCs w:val="16"/>
                <w:lang w:eastAsia="ru-RU"/>
              </w:rPr>
            </w:pPr>
          </w:p>
        </w:tc>
        <w:tc>
          <w:tcPr>
            <w:tcW w:w="4536" w:type="dxa"/>
            <w:gridSpan w:val="2"/>
            <w:vMerge/>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Математика задание №3</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Решение арифметическим способом (в 1–2 действия) учебных задач и задач, связанных с повседневной жизнью.</w:t>
            </w:r>
          </w:p>
        </w:tc>
        <w:tc>
          <w:tcPr>
            <w:tcW w:w="780" w:type="dxa"/>
            <w:vAlign w:val="center"/>
          </w:tcPr>
          <w:p w:rsidR="00403503" w:rsidRPr="00403503" w:rsidRDefault="00403503" w:rsidP="00403503">
            <w:pPr>
              <w:spacing w:after="0"/>
              <w:ind w:right="-179"/>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76,79%</w:t>
            </w:r>
          </w:p>
        </w:tc>
        <w:tc>
          <w:tcPr>
            <w:tcW w:w="780" w:type="dxa"/>
            <w:vAlign w:val="center"/>
          </w:tcPr>
          <w:p w:rsidR="00403503" w:rsidRPr="00403503" w:rsidRDefault="00403503" w:rsidP="00403503">
            <w:pPr>
              <w:spacing w:after="0"/>
              <w:ind w:right="-179"/>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79,72%</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Применять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Выполнение расчетов с натуральными числами (предметные навыки); составление числового выражения (умение планировать ход решения, упорядочивать действия), соответствующего условию задания (умение интерпретировать данные, которые приведены в тексте или на рисунке).</w:t>
            </w:r>
          </w:p>
        </w:tc>
        <w:tc>
          <w:tcPr>
            <w:tcW w:w="2160" w:type="dxa"/>
          </w:tcPr>
          <w:p w:rsidR="00403503" w:rsidRPr="00403503" w:rsidRDefault="00403503" w:rsidP="00403503">
            <w:pPr>
              <w:spacing w:after="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Финансовая грамотность</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Математика задание №4</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Использование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Чтение, запись и сравнение величин (массы, времени, длин, площадей, скорости) с использованием основных единиц измерения величин и соотношений между ними (час – мин, мин – сек).</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54,86%</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53,78%</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25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Интерпретировать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Образование/ профессиональная деятельность</w:t>
            </w:r>
          </w:p>
        </w:tc>
        <w:tc>
          <w:tcPr>
            <w:tcW w:w="2376" w:type="dxa"/>
          </w:tcPr>
          <w:p w:rsidR="00403503" w:rsidRPr="00403503" w:rsidRDefault="00403503" w:rsidP="00403503">
            <w:pPr>
              <w:spacing w:after="0"/>
              <w:jc w:val="both"/>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Расчеты с величинами, числами; сравнение, прикидка результата (умение интерпретировать данные, приведенные в тексте; планировать ход решения, объяснять рациональное решение поставленной проблемы).</w:t>
            </w:r>
          </w:p>
        </w:tc>
        <w:tc>
          <w:tcPr>
            <w:tcW w:w="2160" w:type="dxa"/>
          </w:tcPr>
          <w:p w:rsidR="00403503" w:rsidRPr="00403503" w:rsidRDefault="00403503" w:rsidP="00403503">
            <w:pPr>
              <w:spacing w:after="0"/>
              <w:ind w:right="-108"/>
              <w:jc w:val="both"/>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Читательская грамотность:</w:t>
            </w:r>
          </w:p>
          <w:p w:rsidR="00403503" w:rsidRPr="00403503" w:rsidRDefault="00403503" w:rsidP="00403503">
            <w:pPr>
              <w:spacing w:after="0"/>
              <w:jc w:val="both"/>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Оцениваемый навык: нахождение и извлечение одной или нескольких единиц информации из текста; использование информации из текста для решения практической задачи с привлечением фоновых знаний.</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№6.1</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Работа с таблицами, схемами, графиками диаграммами. Чтение несложных готовых таблиц.</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89,62%</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90,49%</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Применять</w:t>
            </w:r>
          </w:p>
        </w:tc>
        <w:tc>
          <w:tcPr>
            <w:tcW w:w="1701" w:type="dxa"/>
            <w:vAlign w:val="center"/>
          </w:tcPr>
          <w:p w:rsidR="00403503" w:rsidRPr="00403503" w:rsidRDefault="00403503" w:rsidP="00403503">
            <w:pPr>
              <w:spacing w:after="16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Образование/ профессиональная деятельность</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 xml:space="preserve">Извлечение данных из таблицы, выполнение расчетов с натуральными числами; составление числового выражения, соответствующего условию задания. </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Умение интерпретировать и извлекать данные, приведенные в таблице.</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Математика задание №6.2</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Работа с таблицами, схемами, графиками диаграммами, анализ и интерпретация данных. Сравнение и обобщение информации, представленной в строках и столбцах несложных таблиц и диаграмм.</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79,46%</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81,33%</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25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Применять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Образование/ профессиональная деятельность</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Извлечение данных из таблицы, выполнение расчетов с натуральными числами; составление числового выражения, соответствующего условию задания.</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Умение интерпретировать и извлекать данные, приведенные в таблице.</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№8</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Решение текстовых задач в 3–4 действия.</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36,43%</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39,66%</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Интерпретировать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Извлечение данных из текста (умение работать с текстом и извлекать необходимые данные), сопоставление всех условий задания, выполнение расчетов с натуральными числами (предметные навыки); составление числового выражения (умение планировать ход решения, упорядочивать действия), соответствующего условию задания (умение интерпретировать данные, приведенные в тексте).</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Читательская грамотность:</w:t>
            </w:r>
          </w:p>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Оцениваемый навык: нахождение и извлечение одной или нескольких единиц информации из текста; использование информации из текста для решения практической задачи с привлечением фоновых знаний.</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№9.1</w:t>
            </w:r>
          </w:p>
        </w:tc>
        <w:tc>
          <w:tcPr>
            <w:tcW w:w="3260" w:type="dxa"/>
            <w:vMerge w:val="restart"/>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Овладение основами логического и алгоритмического мышления. Интерпретация информации, полученной при проведении несложных исследований (объяснение, сравнение и обобщение данных, умение делать выводы и прогнозы).</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46,47%</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48,35%</w:t>
            </w:r>
          </w:p>
        </w:tc>
        <w:tc>
          <w:tcPr>
            <w:tcW w:w="1417" w:type="dxa"/>
            <w:vAlign w:val="center"/>
          </w:tcPr>
          <w:p w:rsidR="00403503" w:rsidRPr="00403503" w:rsidRDefault="00403503" w:rsidP="00403503">
            <w:pPr>
              <w:spacing w:after="16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Неопределенность и данные, количество</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Интерпретировать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Извлечение данных из текста (умение работать с текстом и извлекать необходимые данные), сопоставление всех условий задания, выполнение расчетов с натуральными числами (предметные навыки); составление числового выражения (умение планировать ход решения, упорядочивать действия), соответствующего условию задания (умение интерпретировать данные, приведенные в тексте).</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Читательская грамотность:</w:t>
            </w:r>
          </w:p>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Оцениваемый навык: прогнозирование событий, течения процесса, результатов эксперимента на основе информации текста</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№9.2</w:t>
            </w:r>
          </w:p>
        </w:tc>
        <w:tc>
          <w:tcPr>
            <w:tcW w:w="3260" w:type="dxa"/>
            <w:vMerge/>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34,33%</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37,11%</w:t>
            </w:r>
          </w:p>
        </w:tc>
        <w:tc>
          <w:tcPr>
            <w:tcW w:w="1417" w:type="dxa"/>
            <w:vAlign w:val="center"/>
          </w:tcPr>
          <w:p w:rsidR="00403503" w:rsidRPr="00403503" w:rsidRDefault="00403503" w:rsidP="00403503">
            <w:pPr>
              <w:spacing w:after="16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Пространство и форма</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Интерпретировать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Извлечение данных из текста (умение работать с текстом и извлекать необходимые данные), сопоставление всех условий задания, ориентирование на плане местности (помещения) (метапредметные навыки).</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Читательская грамотность:</w:t>
            </w:r>
          </w:p>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Оцениваемый навык: соотношение визуального изображения с вербальным текстом.</w:t>
            </w: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№10</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Овладение основами логического и алгоритмического мышления: Сбор, представление, интерпретация информации.</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46,1%</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51,34%</w:t>
            </w:r>
          </w:p>
        </w:tc>
        <w:tc>
          <w:tcPr>
            <w:tcW w:w="1417" w:type="dxa"/>
            <w:vAlign w:val="center"/>
          </w:tcPr>
          <w:p w:rsidR="00403503" w:rsidRPr="00403503" w:rsidRDefault="00403503" w:rsidP="00403503">
            <w:pPr>
              <w:spacing w:after="16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Пространство и форма</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Применять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Применение представления о геометрических фигурах, симметрии (умение представлять мысленно предложенную ситуацию).</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Математика задание №11</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Овладение основами пространственного воображения. Описание взаимного расположения предметов в пространстве и на плоскости.</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62,3%</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64,49%</w:t>
            </w:r>
          </w:p>
        </w:tc>
        <w:tc>
          <w:tcPr>
            <w:tcW w:w="1417" w:type="dxa"/>
            <w:vAlign w:val="center"/>
          </w:tcPr>
          <w:p w:rsidR="00403503" w:rsidRPr="00403503" w:rsidRDefault="00403503" w:rsidP="00403503">
            <w:pPr>
              <w:spacing w:after="160"/>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Пространство и форма</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Применять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Применение представления о геометрических фигурах, симметрии (умение представлять мысленно предложенную ситуацию).</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p>
        </w:tc>
      </w:tr>
      <w:tr w:rsidR="00403503" w:rsidRPr="00403503" w:rsidTr="00403503">
        <w:trPr>
          <w:cantSplit/>
          <w:trHeight w:val="1134"/>
        </w:trPr>
        <w:tc>
          <w:tcPr>
            <w:tcW w:w="817" w:type="dxa"/>
            <w:textDirection w:val="btLr"/>
            <w:vAlign w:val="center"/>
          </w:tcPr>
          <w:p w:rsidR="00403503" w:rsidRPr="00403503" w:rsidRDefault="00403503" w:rsidP="00403503">
            <w:pPr>
              <w:spacing w:after="160"/>
              <w:ind w:right="113"/>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lastRenderedPageBreak/>
              <w:t>Математика задание №12</w:t>
            </w:r>
          </w:p>
        </w:tc>
        <w:tc>
          <w:tcPr>
            <w:tcW w:w="3260" w:type="dxa"/>
            <w:vAlign w:val="center"/>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Овладение основами логического и алгоритмического мышления. Решение задач в 3–4 действия.</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10,2%</w:t>
            </w:r>
          </w:p>
        </w:tc>
        <w:tc>
          <w:tcPr>
            <w:tcW w:w="780" w:type="dxa"/>
            <w:vAlign w:val="center"/>
          </w:tcPr>
          <w:p w:rsidR="00403503" w:rsidRPr="00403503" w:rsidRDefault="00403503" w:rsidP="00403503">
            <w:pPr>
              <w:spacing w:after="160"/>
              <w:ind w:right="-179"/>
              <w:jc w:val="center"/>
              <w:rPr>
                <w:rFonts w:ascii="Times New Roman" w:eastAsia="Times New Roman" w:hAnsi="Times New Roman" w:cs="Times New Roman"/>
                <w:b/>
                <w:color w:val="000000"/>
                <w:sz w:val="20"/>
                <w:szCs w:val="16"/>
                <w:lang w:eastAsia="ru-RU"/>
              </w:rPr>
            </w:pPr>
            <w:r w:rsidRPr="00403503">
              <w:rPr>
                <w:rFonts w:ascii="Times New Roman" w:eastAsia="Times New Roman" w:hAnsi="Times New Roman" w:cs="Times New Roman"/>
                <w:b/>
                <w:color w:val="000000"/>
                <w:sz w:val="20"/>
                <w:szCs w:val="16"/>
                <w:lang w:eastAsia="ru-RU"/>
              </w:rPr>
              <w:t>10,53%</w:t>
            </w:r>
          </w:p>
        </w:tc>
        <w:tc>
          <w:tcPr>
            <w:tcW w:w="1417"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Количество</w:t>
            </w:r>
          </w:p>
        </w:tc>
        <w:tc>
          <w:tcPr>
            <w:tcW w:w="1843"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Интерпретировать</w:t>
            </w:r>
          </w:p>
        </w:tc>
        <w:tc>
          <w:tcPr>
            <w:tcW w:w="1701" w:type="dxa"/>
            <w:vAlign w:val="center"/>
          </w:tcPr>
          <w:p w:rsidR="00403503" w:rsidRPr="00403503" w:rsidRDefault="00403503" w:rsidP="00403503">
            <w:pPr>
              <w:spacing w:after="0"/>
              <w:ind w:right="-108"/>
              <w:jc w:val="center"/>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Личная жизнь (опыт)</w:t>
            </w:r>
          </w:p>
        </w:tc>
        <w:tc>
          <w:tcPr>
            <w:tcW w:w="2376"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Извлечение данных из текста (умение работать с текстом и извлекать необходимые данные), сопоставление всех условий задания, выполнение расчетов с натуральными числами (предметные навыки); составление числового выражения (умение планировать ход решения, упорядочивать действия), соответствующего условию задания (умение интерпретировать данные, приведенные в тексте).</w:t>
            </w:r>
          </w:p>
        </w:tc>
        <w:tc>
          <w:tcPr>
            <w:tcW w:w="2160" w:type="dxa"/>
          </w:tcPr>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Читательская грамотность:</w:t>
            </w:r>
          </w:p>
          <w:p w:rsidR="00403503" w:rsidRPr="00403503" w:rsidRDefault="00403503" w:rsidP="00403503">
            <w:pPr>
              <w:spacing w:after="160"/>
              <w:rPr>
                <w:rFonts w:ascii="Times New Roman" w:eastAsia="Times New Roman" w:hAnsi="Times New Roman" w:cs="Times New Roman"/>
                <w:color w:val="000000"/>
                <w:sz w:val="20"/>
                <w:szCs w:val="16"/>
                <w:lang w:eastAsia="ru-RU"/>
              </w:rPr>
            </w:pPr>
            <w:r w:rsidRPr="00403503">
              <w:rPr>
                <w:rFonts w:ascii="Times New Roman" w:eastAsia="Times New Roman" w:hAnsi="Times New Roman" w:cs="Times New Roman"/>
                <w:color w:val="000000"/>
                <w:sz w:val="20"/>
                <w:szCs w:val="16"/>
                <w:lang w:eastAsia="ru-RU"/>
              </w:rPr>
              <w:t>Оцениваемый навык: нахождение и извлечение одной или нескольких единиц информации из текста; использование информации из текста для решения практической задачи с привлечением фоновых знаний.</w:t>
            </w:r>
          </w:p>
        </w:tc>
      </w:tr>
    </w:tbl>
    <w:p w:rsidR="00403503" w:rsidRPr="00403503" w:rsidRDefault="00403503" w:rsidP="00403503">
      <w:pPr>
        <w:tabs>
          <w:tab w:val="left" w:pos="4923"/>
        </w:tabs>
        <w:spacing w:after="0"/>
        <w:jc w:val="both"/>
        <w:rPr>
          <w:rFonts w:ascii="Times New Roman" w:eastAsia="Times New Roman" w:hAnsi="Times New Roman" w:cs="Times New Roman"/>
          <w:color w:val="000000"/>
          <w:sz w:val="28"/>
          <w:szCs w:val="28"/>
          <w:lang w:eastAsia="ru-RU"/>
        </w:rPr>
      </w:pPr>
    </w:p>
    <w:p w:rsidR="00403503" w:rsidRPr="00403503" w:rsidRDefault="00403503" w:rsidP="00403503">
      <w:pPr>
        <w:tabs>
          <w:tab w:val="left" w:pos="4923"/>
        </w:tabs>
        <w:spacing w:after="0"/>
        <w:jc w:val="both"/>
        <w:rPr>
          <w:rFonts w:ascii="Times New Roman" w:eastAsia="Times New Roman" w:hAnsi="Times New Roman" w:cs="Times New Roman"/>
          <w:color w:val="000000"/>
          <w:sz w:val="28"/>
          <w:szCs w:val="28"/>
          <w:lang w:eastAsia="ru-RU"/>
        </w:rPr>
        <w:sectPr w:rsidR="00403503" w:rsidRPr="00403503" w:rsidSect="00403503">
          <w:pgSz w:w="16838" w:h="11906" w:orient="landscape"/>
          <w:pgMar w:top="1560" w:right="1134" w:bottom="850" w:left="1134" w:header="708" w:footer="708" w:gutter="0"/>
          <w:cols w:space="708"/>
          <w:titlePg/>
          <w:docGrid w:linePitch="360"/>
        </w:sectPr>
      </w:pP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lastRenderedPageBreak/>
        <w:t xml:space="preserve">На основе проведённого анализа выделим умения, на развитие которых </w:t>
      </w:r>
      <w:r w:rsidRPr="00403503">
        <w:rPr>
          <w:rFonts w:ascii="Times New Roman" w:eastAsia="Times New Roman" w:hAnsi="Times New Roman" w:cs="Times New Roman"/>
          <w:b/>
          <w:color w:val="000000"/>
          <w:sz w:val="28"/>
          <w:szCs w:val="28"/>
          <w:lang w:eastAsia="ru-RU"/>
        </w:rPr>
        <w:t>следует обратить внимание</w:t>
      </w:r>
      <w:r w:rsidRPr="00403503">
        <w:rPr>
          <w:rFonts w:ascii="Times New Roman" w:eastAsia="Times New Roman" w:hAnsi="Times New Roman" w:cs="Times New Roman"/>
          <w:color w:val="000000"/>
          <w:sz w:val="28"/>
          <w:szCs w:val="28"/>
          <w:lang w:eastAsia="ru-RU"/>
        </w:rPr>
        <w:t>:</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выполнять действия с натуральными числами;</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выполнять действия с числовыми выражениями; составлять числовое выражение;</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выполнять приближенные вычисления, прикидку и оценку результата вычислений;</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распознавать и делать выводы о зависимости между двумя величинами;</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решать задачи на увеличение/уменьшение на, в;</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переводить единицы измерения длины и времени из более крупных в более мелкие и обратно;</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решать задачи методом перебора вариантов;</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читать, заполнять и интерпретировать данные таблиц, диаграмм;</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иметь представление о шкалах; </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ориентироваться на числовой прямой;</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устанавливать соответствие между реальным размером объекта и представленным на изображении;</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распознавать геометрические формы и описывать объекты окружающего мира с помощью языка геометрии;</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представлять объект по описанию, рисунку, заданным характеристикам;</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складывать фигуры из квадратов, прямоугольников, треугольников, отрезков, разбивать на указанные формы;</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использовать для решения задач простейшие свойства квадрата и прямоугольника;</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иметь представление о площади и периметре, применять формулы нахождения периметра и площади квадрата и прямоугольника;</w:t>
      </w:r>
    </w:p>
    <w:p w:rsidR="00403503" w:rsidRPr="00403503" w:rsidRDefault="00403503" w:rsidP="00403503">
      <w:pPr>
        <w:numPr>
          <w:ilvl w:val="0"/>
          <w:numId w:val="36"/>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проверять истинность утверждений, обосновывать вывод, утверждение, полученный результат.</w:t>
      </w:r>
    </w:p>
    <w:p w:rsidR="00403503" w:rsidRPr="00403503" w:rsidRDefault="00403503" w:rsidP="00403503">
      <w:pPr>
        <w:spacing w:after="0" w:line="259" w:lineRule="auto"/>
        <w:jc w:val="both"/>
        <w:rPr>
          <w:rFonts w:ascii="Times New Roman" w:eastAsia="Times New Roman" w:hAnsi="Times New Roman" w:cs="Times New Roman"/>
          <w:color w:val="000000"/>
          <w:sz w:val="28"/>
          <w:szCs w:val="28"/>
          <w:lang w:eastAsia="ru-RU"/>
        </w:rPr>
        <w:sectPr w:rsidR="00403503" w:rsidRPr="00403503" w:rsidSect="00403503">
          <w:pgSz w:w="11906" w:h="16838"/>
          <w:pgMar w:top="1134" w:right="850" w:bottom="1134" w:left="1560" w:header="708" w:footer="708" w:gutter="0"/>
          <w:cols w:space="708"/>
          <w:titlePg/>
          <w:docGrid w:linePitch="360"/>
        </w:sectPr>
      </w:pPr>
    </w:p>
    <w:p w:rsidR="00403503" w:rsidRPr="00403503" w:rsidRDefault="00403503" w:rsidP="00A84B12">
      <w:pPr>
        <w:spacing w:after="0" w:line="259" w:lineRule="auto"/>
        <w:ind w:firstLine="709"/>
        <w:jc w:val="both"/>
        <w:rPr>
          <w:rFonts w:ascii="Times New Roman" w:hAnsi="Times New Roman" w:cs="Times New Roman"/>
          <w:sz w:val="28"/>
          <w:szCs w:val="24"/>
        </w:rPr>
      </w:pPr>
      <w:r w:rsidRPr="00403503">
        <w:rPr>
          <w:rFonts w:ascii="Times New Roman" w:hAnsi="Times New Roman" w:cs="Times New Roman"/>
          <w:sz w:val="28"/>
          <w:szCs w:val="24"/>
        </w:rPr>
        <w:lastRenderedPageBreak/>
        <w:t xml:space="preserve">Естественнонаучная грамотность определяется как основная цель школьного естественнонаучного образования и отражает способность человека применять естественнонаучные знания и умения в реальных жизненных ситуациях, в том числе в случаях обсуждения общественно значимых вопросов, связанных с практическими применениями достижений естественных наук, что требует от него следующих компетентностей: </w:t>
      </w:r>
    </w:p>
    <w:p w:rsidR="00403503" w:rsidRPr="00403503" w:rsidRDefault="00403503" w:rsidP="00A84B12">
      <w:pPr>
        <w:numPr>
          <w:ilvl w:val="0"/>
          <w:numId w:val="43"/>
        </w:numPr>
        <w:spacing w:after="0" w:line="259" w:lineRule="auto"/>
        <w:ind w:left="0" w:firstLine="709"/>
        <w:contextualSpacing/>
        <w:jc w:val="both"/>
        <w:rPr>
          <w:rFonts w:ascii="Times New Roman" w:hAnsi="Times New Roman" w:cs="Times New Roman"/>
          <w:sz w:val="28"/>
          <w:szCs w:val="24"/>
        </w:rPr>
      </w:pPr>
      <w:r w:rsidRPr="00403503">
        <w:rPr>
          <w:rFonts w:ascii="Times New Roman" w:hAnsi="Times New Roman" w:cs="Times New Roman"/>
          <w:sz w:val="28"/>
          <w:szCs w:val="24"/>
        </w:rPr>
        <w:t xml:space="preserve">научно объяснять явления; </w:t>
      </w:r>
    </w:p>
    <w:p w:rsidR="00403503" w:rsidRPr="00403503" w:rsidRDefault="00403503" w:rsidP="00A84B12">
      <w:pPr>
        <w:numPr>
          <w:ilvl w:val="0"/>
          <w:numId w:val="43"/>
        </w:numPr>
        <w:spacing w:after="0" w:line="259" w:lineRule="auto"/>
        <w:ind w:left="0" w:firstLine="709"/>
        <w:contextualSpacing/>
        <w:jc w:val="both"/>
        <w:rPr>
          <w:rFonts w:ascii="Times New Roman" w:hAnsi="Times New Roman" w:cs="Times New Roman"/>
          <w:sz w:val="28"/>
          <w:szCs w:val="24"/>
        </w:rPr>
      </w:pPr>
      <w:r w:rsidRPr="00403503">
        <w:rPr>
          <w:rFonts w:ascii="Times New Roman" w:hAnsi="Times New Roman" w:cs="Times New Roman"/>
          <w:sz w:val="28"/>
          <w:szCs w:val="24"/>
        </w:rPr>
        <w:t xml:space="preserve">понимать основные особенности естественнонаучного исследования; </w:t>
      </w:r>
    </w:p>
    <w:p w:rsidR="00403503" w:rsidRPr="00403503" w:rsidRDefault="00403503" w:rsidP="00A84B12">
      <w:pPr>
        <w:numPr>
          <w:ilvl w:val="0"/>
          <w:numId w:val="43"/>
        </w:numPr>
        <w:spacing w:after="0" w:line="259" w:lineRule="auto"/>
        <w:ind w:left="0" w:firstLine="709"/>
        <w:contextualSpacing/>
        <w:jc w:val="both"/>
        <w:rPr>
          <w:rFonts w:ascii="Times New Roman" w:hAnsi="Times New Roman" w:cs="Times New Roman"/>
          <w:sz w:val="28"/>
          <w:szCs w:val="24"/>
        </w:rPr>
      </w:pPr>
      <w:r w:rsidRPr="00403503">
        <w:rPr>
          <w:rFonts w:ascii="Times New Roman" w:hAnsi="Times New Roman" w:cs="Times New Roman"/>
          <w:sz w:val="28"/>
          <w:szCs w:val="24"/>
        </w:rPr>
        <w:t>интерпретировать данные и использовать научные доказательства для получения выводов.</w:t>
      </w:r>
    </w:p>
    <w:p w:rsidR="00403503" w:rsidRPr="00403503" w:rsidRDefault="00403503" w:rsidP="00403503">
      <w:pPr>
        <w:spacing w:after="0" w:line="259" w:lineRule="auto"/>
        <w:jc w:val="both"/>
        <w:rPr>
          <w:rFonts w:ascii="Times New Roman" w:eastAsia="Times New Roman" w:hAnsi="Times New Roman" w:cs="Times New Roman"/>
          <w:b/>
          <w:color w:val="000000"/>
          <w:sz w:val="28"/>
          <w:szCs w:val="28"/>
          <w:lang w:eastAsia="ru-RU"/>
        </w:rPr>
      </w:pPr>
      <w:r w:rsidRPr="00403503">
        <w:rPr>
          <w:rFonts w:ascii="Times New Roman" w:eastAsia="Times New Roman" w:hAnsi="Times New Roman" w:cs="Times New Roman"/>
          <w:b/>
          <w:color w:val="000000"/>
          <w:sz w:val="28"/>
          <w:szCs w:val="28"/>
          <w:lang w:eastAsia="ru-RU"/>
        </w:rPr>
        <w:t>Типы научного знания:</w:t>
      </w:r>
    </w:p>
    <w:p w:rsidR="00403503" w:rsidRPr="00403503" w:rsidRDefault="00403503" w:rsidP="00403503">
      <w:pPr>
        <w:numPr>
          <w:ilvl w:val="0"/>
          <w:numId w:val="38"/>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color w:val="000000"/>
          <w:sz w:val="28"/>
          <w:szCs w:val="28"/>
          <w:lang w:eastAsia="ru-RU"/>
        </w:rPr>
        <w:t>Содержательное знание</w:t>
      </w:r>
      <w:r w:rsidRPr="00403503">
        <w:rPr>
          <w:rFonts w:ascii="Times New Roman" w:eastAsia="Times New Roman" w:hAnsi="Times New Roman" w:cs="Times New Roman"/>
          <w:color w:val="000000"/>
          <w:sz w:val="28"/>
          <w:szCs w:val="28"/>
          <w:lang w:eastAsia="ru-RU"/>
        </w:rPr>
        <w:t>, знание научного содержания, относящегося к следующим областям: «Физические системы», «Живые системы» и «Науки о Земле и Вселенной».</w:t>
      </w:r>
    </w:p>
    <w:p w:rsidR="00403503" w:rsidRPr="00403503" w:rsidRDefault="00403503" w:rsidP="00403503">
      <w:pPr>
        <w:numPr>
          <w:ilvl w:val="0"/>
          <w:numId w:val="38"/>
        </w:numPr>
        <w:spacing w:after="0" w:line="259" w:lineRule="auto"/>
        <w:ind w:left="0" w:firstLine="709"/>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color w:val="000000"/>
          <w:sz w:val="28"/>
          <w:szCs w:val="28"/>
          <w:lang w:eastAsia="ru-RU"/>
        </w:rPr>
        <w:t>Процедурное знание</w:t>
      </w:r>
      <w:r w:rsidRPr="00403503">
        <w:rPr>
          <w:rFonts w:ascii="Times New Roman" w:eastAsia="Times New Roman" w:hAnsi="Times New Roman" w:cs="Times New Roman"/>
          <w:color w:val="000000"/>
          <w:sz w:val="28"/>
          <w:szCs w:val="28"/>
          <w:lang w:eastAsia="ru-RU"/>
        </w:rPr>
        <w:t>, знание разнообразных методов, используемых для получения научного знания, а также знание стандартных исследовательских процедур. Комплекс знаний, умений, компетентностей, относящихся к типу процедурного знания, принято объединять под рубрикой «Методы научного познания».</w:t>
      </w:r>
    </w:p>
    <w:p w:rsidR="00403503" w:rsidRPr="00403503" w:rsidRDefault="00403503" w:rsidP="00403503">
      <w:pPr>
        <w:spacing w:after="0" w:line="259" w:lineRule="auto"/>
        <w:jc w:val="both"/>
      </w:pPr>
      <w:r w:rsidRPr="00403503">
        <w:rPr>
          <w:rFonts w:ascii="Times New Roman" w:eastAsia="Times New Roman" w:hAnsi="Times New Roman" w:cs="Times New Roman"/>
          <w:b/>
          <w:color w:val="000000"/>
          <w:sz w:val="28"/>
          <w:szCs w:val="28"/>
          <w:lang w:eastAsia="ru-RU"/>
        </w:rPr>
        <w:t>Контексты</w:t>
      </w:r>
      <w:r w:rsidRPr="00403503">
        <w:t xml:space="preserve"> </w:t>
      </w:r>
    </w:p>
    <w:p w:rsidR="00403503" w:rsidRPr="00403503" w:rsidRDefault="00403503" w:rsidP="00403503">
      <w:pPr>
        <w:spacing w:after="0" w:line="259" w:lineRule="auto"/>
        <w:jc w:val="both"/>
        <w:rPr>
          <w:rFonts w:ascii="Times New Roman" w:eastAsia="Times New Roman" w:hAnsi="Times New Roman" w:cs="Times New Roman"/>
          <w:b/>
          <w:color w:val="000000"/>
          <w:sz w:val="28"/>
          <w:szCs w:val="28"/>
          <w:lang w:eastAsia="ru-RU"/>
        </w:rPr>
      </w:pPr>
      <w:r w:rsidRPr="00403503">
        <w:rPr>
          <w:rFonts w:ascii="Times New Roman" w:eastAsia="Times New Roman" w:hAnsi="Times New Roman" w:cs="Times New Roman"/>
          <w:b/>
          <w:color w:val="000000"/>
          <w:sz w:val="28"/>
          <w:szCs w:val="28"/>
          <w:lang w:eastAsia="ru-RU"/>
        </w:rPr>
        <w:t>Контекст – очень важное условие того, чтобы данное учебное задание можно было считать заданием на оценку естественнонаучной грамотности.</w:t>
      </w:r>
    </w:p>
    <w:p w:rsidR="00403503" w:rsidRPr="00403503" w:rsidRDefault="00403503" w:rsidP="00403503">
      <w:pPr>
        <w:spacing w:after="0" w:line="259" w:lineRule="auto"/>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Контекстом можно назвать тематическую область, к которой относится описанная в задании проблемная ситуация. </w:t>
      </w:r>
    </w:p>
    <w:p w:rsidR="00403503" w:rsidRPr="00403503" w:rsidRDefault="00403503" w:rsidP="00403503">
      <w:pPr>
        <w:spacing w:after="0" w:line="259" w:lineRule="auto"/>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В международных сопоставительных исследованиях эти ситуации группируются по следующим контекстам:</w:t>
      </w:r>
    </w:p>
    <w:p w:rsidR="00403503" w:rsidRPr="00403503" w:rsidRDefault="00403503" w:rsidP="00403503">
      <w:pPr>
        <w:numPr>
          <w:ilvl w:val="0"/>
          <w:numId w:val="39"/>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здоровье;</w:t>
      </w:r>
    </w:p>
    <w:p w:rsidR="00403503" w:rsidRPr="00403503" w:rsidRDefault="00403503" w:rsidP="00403503">
      <w:pPr>
        <w:numPr>
          <w:ilvl w:val="0"/>
          <w:numId w:val="39"/>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природные ресурсы; </w:t>
      </w:r>
    </w:p>
    <w:p w:rsidR="00403503" w:rsidRPr="00403503" w:rsidRDefault="00403503" w:rsidP="00403503">
      <w:pPr>
        <w:numPr>
          <w:ilvl w:val="0"/>
          <w:numId w:val="39"/>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окружающая среда;</w:t>
      </w:r>
    </w:p>
    <w:p w:rsidR="00403503" w:rsidRPr="00403503" w:rsidRDefault="00403503" w:rsidP="00403503">
      <w:pPr>
        <w:numPr>
          <w:ilvl w:val="0"/>
          <w:numId w:val="39"/>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опасности и риски;</w:t>
      </w:r>
    </w:p>
    <w:p w:rsidR="00403503" w:rsidRPr="00403503" w:rsidRDefault="00403503" w:rsidP="00403503">
      <w:pPr>
        <w:numPr>
          <w:ilvl w:val="0"/>
          <w:numId w:val="39"/>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связь науки и технологий.</w:t>
      </w:r>
    </w:p>
    <w:p w:rsidR="00403503" w:rsidRPr="00403503" w:rsidRDefault="00403503" w:rsidP="00403503">
      <w:pPr>
        <w:spacing w:after="0" w:line="259" w:lineRule="auto"/>
        <w:jc w:val="both"/>
        <w:rPr>
          <w:rFonts w:ascii="Times New Roman" w:eastAsia="Times New Roman" w:hAnsi="Times New Roman" w:cs="Times New Roman"/>
          <w:b/>
          <w:color w:val="000000"/>
          <w:sz w:val="28"/>
          <w:szCs w:val="28"/>
          <w:lang w:eastAsia="ru-RU"/>
        </w:rPr>
      </w:pPr>
      <w:r w:rsidRPr="00403503">
        <w:rPr>
          <w:rFonts w:ascii="Times New Roman" w:eastAsia="Times New Roman" w:hAnsi="Times New Roman" w:cs="Times New Roman"/>
          <w:b/>
          <w:color w:val="000000"/>
          <w:sz w:val="28"/>
          <w:szCs w:val="28"/>
          <w:lang w:eastAsia="ru-RU"/>
        </w:rPr>
        <w:t>Уровни рассматриваемых ситуаций:</w:t>
      </w:r>
    </w:p>
    <w:p w:rsidR="00403503" w:rsidRPr="00403503" w:rsidRDefault="00403503" w:rsidP="00403503">
      <w:pPr>
        <w:numPr>
          <w:ilvl w:val="0"/>
          <w:numId w:val="40"/>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личностный; </w:t>
      </w:r>
    </w:p>
    <w:p w:rsidR="00403503" w:rsidRPr="00403503" w:rsidRDefault="00403503" w:rsidP="00403503">
      <w:pPr>
        <w:numPr>
          <w:ilvl w:val="0"/>
          <w:numId w:val="40"/>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местный/национальный; </w:t>
      </w:r>
    </w:p>
    <w:p w:rsidR="00403503" w:rsidRPr="00403503" w:rsidRDefault="00403503" w:rsidP="00403503">
      <w:pPr>
        <w:numPr>
          <w:ilvl w:val="0"/>
          <w:numId w:val="40"/>
        </w:numPr>
        <w:spacing w:after="0" w:line="259" w:lineRule="auto"/>
        <w:contextualSpacing/>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t xml:space="preserve">глобальный. </w:t>
      </w:r>
    </w:p>
    <w:p w:rsidR="00403503" w:rsidRPr="00403503" w:rsidRDefault="00403503" w:rsidP="00403503">
      <w:pPr>
        <w:spacing w:after="0" w:line="259" w:lineRule="auto"/>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color w:val="000000"/>
          <w:sz w:val="28"/>
          <w:szCs w:val="28"/>
          <w:lang w:eastAsia="ru-RU"/>
        </w:rPr>
        <w:t>Познавательные уровни</w:t>
      </w:r>
      <w:r w:rsidRPr="00403503">
        <w:rPr>
          <w:rFonts w:ascii="Times New Roman" w:eastAsia="Times New Roman" w:hAnsi="Times New Roman" w:cs="Times New Roman"/>
          <w:color w:val="000000"/>
          <w:sz w:val="28"/>
          <w:szCs w:val="28"/>
          <w:lang w:eastAsia="ru-RU"/>
        </w:rPr>
        <w:t>: низкий, средний, высокий.</w:t>
      </w:r>
    </w:p>
    <w:p w:rsidR="00403503" w:rsidRPr="00403503" w:rsidRDefault="00403503" w:rsidP="00403503">
      <w:pPr>
        <w:spacing w:after="0" w:line="259" w:lineRule="auto"/>
        <w:jc w:val="both"/>
        <w:rPr>
          <w:rFonts w:ascii="Times New Roman" w:eastAsia="Times New Roman" w:hAnsi="Times New Roman" w:cs="Times New Roman"/>
          <w:color w:val="000000"/>
          <w:sz w:val="28"/>
          <w:szCs w:val="28"/>
          <w:lang w:eastAsia="ru-RU"/>
        </w:rPr>
        <w:sectPr w:rsidR="00403503" w:rsidRPr="00403503" w:rsidSect="00403503">
          <w:pgSz w:w="11906" w:h="16838"/>
          <w:pgMar w:top="1134" w:right="850" w:bottom="1134" w:left="1560" w:header="708" w:footer="708" w:gutter="0"/>
          <w:cols w:space="708"/>
          <w:titlePg/>
          <w:docGrid w:linePitch="360"/>
        </w:sectPr>
      </w:pP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b/>
          <w:i/>
          <w:color w:val="000000"/>
          <w:sz w:val="24"/>
          <w:szCs w:val="16"/>
          <w:lang w:eastAsia="ru-RU"/>
        </w:rPr>
        <w:lastRenderedPageBreak/>
        <w:t>Таблица. Оценка естественнонаучной грамотности, окружающий мир, 5-е классы, ВПР-2020</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3751"/>
        <w:gridCol w:w="766"/>
        <w:gridCol w:w="766"/>
        <w:gridCol w:w="1403"/>
        <w:gridCol w:w="1667"/>
        <w:gridCol w:w="1321"/>
        <w:gridCol w:w="1173"/>
        <w:gridCol w:w="1173"/>
        <w:gridCol w:w="1755"/>
      </w:tblGrid>
      <w:tr w:rsidR="00403503" w:rsidRPr="00403503" w:rsidTr="00403503">
        <w:tc>
          <w:tcPr>
            <w:tcW w:w="1217" w:type="dxa"/>
            <w:vMerge w:val="restart"/>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b/>
                <w:color w:val="000000"/>
                <w:sz w:val="20"/>
                <w:szCs w:val="16"/>
                <w:lang w:eastAsia="ru-RU"/>
              </w:rPr>
              <w:t>Номер задания</w:t>
            </w:r>
          </w:p>
        </w:tc>
        <w:tc>
          <w:tcPr>
            <w:tcW w:w="3751" w:type="dxa"/>
            <w:vMerge w:val="restart"/>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b/>
                <w:color w:val="000000"/>
                <w:sz w:val="20"/>
                <w:szCs w:val="16"/>
                <w:lang w:eastAsia="ru-RU"/>
              </w:rPr>
              <w:t>Блоки ПООП обучающийся научится / получит возможность научиться или проверяемые требования (умения) в соответствии с ФГОС</w:t>
            </w:r>
          </w:p>
        </w:tc>
        <w:tc>
          <w:tcPr>
            <w:tcW w:w="1532" w:type="dxa"/>
            <w:gridSpan w:val="2"/>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b/>
                <w:color w:val="000000"/>
                <w:sz w:val="20"/>
                <w:szCs w:val="16"/>
                <w:lang w:eastAsia="ru-RU"/>
              </w:rPr>
              <w:t>Доля учащихся, выполнивших задание</w:t>
            </w:r>
          </w:p>
        </w:tc>
        <w:tc>
          <w:tcPr>
            <w:tcW w:w="8492" w:type="dxa"/>
            <w:gridSpan w:val="6"/>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b/>
                <w:color w:val="000000"/>
                <w:sz w:val="20"/>
                <w:szCs w:val="16"/>
                <w:lang w:eastAsia="ru-RU"/>
              </w:rPr>
              <w:t>Характеристика задания</w:t>
            </w:r>
          </w:p>
        </w:tc>
      </w:tr>
      <w:tr w:rsidR="00403503" w:rsidRPr="00403503" w:rsidTr="00403503">
        <w:tc>
          <w:tcPr>
            <w:tcW w:w="1217"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СК</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РФ</w:t>
            </w:r>
          </w:p>
        </w:tc>
        <w:tc>
          <w:tcPr>
            <w:tcW w:w="1403" w:type="dxa"/>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 xml:space="preserve">Содержательная область </w:t>
            </w:r>
          </w:p>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оценки:</w:t>
            </w:r>
          </w:p>
        </w:tc>
        <w:tc>
          <w:tcPr>
            <w:tcW w:w="1667" w:type="dxa"/>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 xml:space="preserve">Компетентностная область </w:t>
            </w:r>
          </w:p>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оценки</w:t>
            </w:r>
          </w:p>
        </w:tc>
        <w:tc>
          <w:tcPr>
            <w:tcW w:w="1321" w:type="dxa"/>
            <w:vAlign w:val="center"/>
          </w:tcPr>
          <w:p w:rsidR="00403503" w:rsidRPr="00403503" w:rsidRDefault="00403503" w:rsidP="00403503">
            <w:pPr>
              <w:spacing w:after="0"/>
              <w:ind w:right="-108"/>
              <w:jc w:val="center"/>
              <w:rPr>
                <w:rFonts w:ascii="Times New Roman" w:eastAsia="Times New Roman" w:hAnsi="Times New Roman" w:cs="Times New Roman"/>
                <w:b/>
                <w:color w:val="000000"/>
                <w:sz w:val="18"/>
                <w:szCs w:val="16"/>
                <w:lang w:eastAsia="ru-RU"/>
              </w:rPr>
            </w:pPr>
            <w:r w:rsidRPr="00403503">
              <w:rPr>
                <w:rFonts w:ascii="Times New Roman" w:eastAsia="Times New Roman" w:hAnsi="Times New Roman" w:cs="Times New Roman"/>
                <w:b/>
                <w:color w:val="000000"/>
                <w:sz w:val="18"/>
                <w:szCs w:val="16"/>
                <w:lang w:eastAsia="ru-RU"/>
              </w:rPr>
              <w:t>Контекст</w:t>
            </w:r>
          </w:p>
        </w:tc>
        <w:tc>
          <w:tcPr>
            <w:tcW w:w="4101" w:type="dxa"/>
            <w:gridSpan w:val="3"/>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b/>
                <w:color w:val="000000"/>
                <w:sz w:val="18"/>
                <w:szCs w:val="16"/>
                <w:lang w:eastAsia="ru-RU"/>
              </w:rPr>
              <w:t>Описание задания:</w:t>
            </w: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1</w:t>
            </w:r>
          </w:p>
        </w:tc>
        <w:tc>
          <w:tcPr>
            <w:tcW w:w="3751"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Умение узнавать изученные объекты и явления живой и неживой природы; использовать знаково-символические средства для решения задач.</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85,28%</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85,05%</w:t>
            </w:r>
          </w:p>
        </w:tc>
        <w:tc>
          <w:tcPr>
            <w:tcW w:w="1403"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физические системы.</w:t>
            </w:r>
          </w:p>
        </w:tc>
        <w:tc>
          <w:tcPr>
            <w:tcW w:w="1667"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Интерпретация данных и использование научных доказательств для получения выводов.</w:t>
            </w: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Личностный</w:t>
            </w:r>
          </w:p>
        </w:tc>
        <w:tc>
          <w:tcPr>
            <w:tcW w:w="2346" w:type="dxa"/>
            <w:gridSpan w:val="2"/>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Классификация, нахождение признаков по которым проведена классификация; анализ, интерпретация данных и формулировка соответствующих выводов</w:t>
            </w:r>
          </w:p>
        </w:tc>
        <w:tc>
          <w:tcPr>
            <w:tcW w:w="1755"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Читательская грамотность:</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Оцениваемый навык: соотношение визуального изображения с вербальным текстом.</w:t>
            </w: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Окружающий мир 2</w:t>
            </w:r>
          </w:p>
        </w:tc>
        <w:tc>
          <w:tcPr>
            <w:tcW w:w="3751"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понимание информации, представленной разными способами: словесно, в виде таблицы, схемы.</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70,48%</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68,54%</w:t>
            </w:r>
          </w:p>
        </w:tc>
        <w:tc>
          <w:tcPr>
            <w:tcW w:w="1403"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наука о Земле и Вселенной.</w:t>
            </w:r>
          </w:p>
        </w:tc>
        <w:tc>
          <w:tcPr>
            <w:tcW w:w="1667"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Интерпретация данных и использование научных доказательств для получения выводов</w:t>
            </w: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Личностный</w:t>
            </w:r>
          </w:p>
        </w:tc>
        <w:tc>
          <w:tcPr>
            <w:tcW w:w="2346" w:type="dxa"/>
            <w:gridSpan w:val="2"/>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Анализ, интерпретация данных, полученных из рисунков, графиков, схем, таблиц, диаграмм, фотографий географических карт, и формулировка соответствующих выводов; знаково-символическая деятельность.</w:t>
            </w:r>
          </w:p>
        </w:tc>
        <w:tc>
          <w:tcPr>
            <w:tcW w:w="1755"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Окружающий мир 3.1</w:t>
            </w:r>
          </w:p>
        </w:tc>
        <w:tc>
          <w:tcPr>
            <w:tcW w:w="3751" w:type="dxa"/>
            <w:vMerge w:val="restart"/>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Использование готовых моделей (глобус, карта, план) для объяснения явлений или описания свойств объектов; обнаружение простейших взаимосвязей между живой и неживой природой, взаимосвязей в живой природе.</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48,8%</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39,56%</w:t>
            </w:r>
          </w:p>
        </w:tc>
        <w:tc>
          <w:tcPr>
            <w:tcW w:w="1403"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наука о Земле и Вселенной.</w:t>
            </w:r>
          </w:p>
        </w:tc>
        <w:tc>
          <w:tcPr>
            <w:tcW w:w="1667"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Интерпретация данных и использование научных доказательств для получения выводов</w:t>
            </w: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Окружающая среда</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(карта, указать природные зоны)</w:t>
            </w:r>
          </w:p>
        </w:tc>
        <w:tc>
          <w:tcPr>
            <w:tcW w:w="2346" w:type="dxa"/>
            <w:gridSpan w:val="2"/>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Классифицирование, нахождение признаков по которым проведена классификация, анализ, интерпретация данных, полученных из рисунков, графиков, схем, таблиц, диаграмм, фотографий географических карт, и формулировка соответствующих выводов.</w:t>
            </w:r>
          </w:p>
        </w:tc>
        <w:tc>
          <w:tcPr>
            <w:tcW w:w="1755"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Окружающий мир 3.2</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78,47%</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80,86%</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Окружающая среда (сопоставить фото и название)</w:t>
            </w:r>
          </w:p>
        </w:tc>
        <w:tc>
          <w:tcPr>
            <w:tcW w:w="2346" w:type="dxa"/>
            <w:gridSpan w:val="2"/>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lastRenderedPageBreak/>
              <w:t>Окружающий мир 3.3</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48,54%</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47,76%</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 xml:space="preserve">Окружающая среда (сопоставить природные зоны (карта) и животных, растительность) </w:t>
            </w:r>
          </w:p>
        </w:tc>
        <w:tc>
          <w:tcPr>
            <w:tcW w:w="2346" w:type="dxa"/>
            <w:gridSpan w:val="2"/>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lastRenderedPageBreak/>
              <w:t>Окружающий мир 4</w:t>
            </w:r>
          </w:p>
        </w:tc>
        <w:tc>
          <w:tcPr>
            <w:tcW w:w="3751" w:type="dxa"/>
            <w:vAlign w:val="center"/>
          </w:tcPr>
          <w:p w:rsidR="00403503" w:rsidRPr="00403503" w:rsidRDefault="00403503" w:rsidP="00403503">
            <w:pPr>
              <w:spacing w:after="160"/>
              <w:rPr>
                <w:rFonts w:ascii="Times New Roman" w:eastAsia="Times New Roman" w:hAnsi="Times New Roman" w:cs="Times New Roman"/>
                <w:color w:val="000000"/>
                <w:sz w:val="16"/>
                <w:szCs w:val="28"/>
                <w:lang w:eastAsia="ru-RU"/>
              </w:rPr>
            </w:pPr>
            <w:r w:rsidRPr="00403503">
              <w:rPr>
                <w:rFonts w:ascii="Times New Roman" w:eastAsia="Times New Roman" w:hAnsi="Times New Roman" w:cs="Times New Roman"/>
                <w:color w:val="000000"/>
                <w:sz w:val="16"/>
                <w:szCs w:val="28"/>
                <w:lang w:eastAsia="ru-RU"/>
              </w:rPr>
              <w:t>Овладение начальными сведениями о сущности и особенностях объектов, процессов и явлений действительности; умение анализировать изображения. Умение узнавать изученные объекты и явления живой и неживой природы; использовать знаково-символические средства, в том числе модели, для решения задач.</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73,97%</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28"/>
                <w:lang w:eastAsia="ru-RU"/>
              </w:rPr>
            </w:pPr>
            <w:r w:rsidRPr="00403503">
              <w:rPr>
                <w:rFonts w:ascii="Times New Roman" w:eastAsia="Times New Roman" w:hAnsi="Times New Roman" w:cs="Times New Roman"/>
                <w:b/>
                <w:color w:val="000000"/>
                <w:sz w:val="16"/>
                <w:szCs w:val="28"/>
                <w:lang w:eastAsia="ru-RU"/>
              </w:rPr>
              <w:t>71,35%</w:t>
            </w:r>
          </w:p>
        </w:tc>
        <w:tc>
          <w:tcPr>
            <w:tcW w:w="1403"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живые системы.</w:t>
            </w:r>
          </w:p>
        </w:tc>
        <w:tc>
          <w:tcPr>
            <w:tcW w:w="1667"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Интерпретация данных и использование научных доказательств для получения выводов.</w:t>
            </w: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Здоровье</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(внешнее и внутреннее строение человека)</w:t>
            </w:r>
          </w:p>
        </w:tc>
        <w:tc>
          <w:tcPr>
            <w:tcW w:w="2346" w:type="dxa"/>
            <w:gridSpan w:val="2"/>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Анализ, интерпретация данных, полученных из рисунков, графиков, схем, таблиц, диаграмм, фотографий географических карт, и формулировка соответствующих выводов; знаково-символическая деятельность.</w:t>
            </w:r>
          </w:p>
        </w:tc>
        <w:tc>
          <w:tcPr>
            <w:tcW w:w="1755"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5</w:t>
            </w:r>
          </w:p>
        </w:tc>
        <w:tc>
          <w:tcPr>
            <w:tcW w:w="3751"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Освоение элементарных норм здоровьесберегающего поведения в природной и социальной среде. Понимание необходимости здорового образа жизни, соблюдения правил безопасного поведения; использование знания о строении и функционировании организма человека для сохранения и укрепления своего здоровья.</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85,06%</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83,73%</w:t>
            </w:r>
          </w:p>
        </w:tc>
        <w:tc>
          <w:tcPr>
            <w:tcW w:w="1403"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живые системы.</w:t>
            </w:r>
          </w:p>
        </w:tc>
        <w:tc>
          <w:tcPr>
            <w:tcW w:w="1667"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научное объяснение явлений</w:t>
            </w:r>
          </w:p>
        </w:tc>
        <w:tc>
          <w:tcPr>
            <w:tcW w:w="1321"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Здоровье</w:t>
            </w:r>
          </w:p>
        </w:tc>
        <w:tc>
          <w:tcPr>
            <w:tcW w:w="2346" w:type="dxa"/>
            <w:gridSpan w:val="2"/>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распознавание, использование и создание объяснительных моделей и представлений.</w:t>
            </w:r>
          </w:p>
        </w:tc>
        <w:tc>
          <w:tcPr>
            <w:tcW w:w="1755" w:type="dxa"/>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Читательская грамотность:</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Оцениваемый навык: понимание фактологической информации (сюжет, последовательность событий и т.п.); установление связей между утверждениями (причинно-следственные отношения, отношения аргумент – контраргумент, тезис – пример, сходство – различие и др.)</w:t>
            </w:r>
          </w:p>
        </w:tc>
      </w:tr>
      <w:tr w:rsidR="00403503" w:rsidRPr="00403503" w:rsidTr="00403503">
        <w:trPr>
          <w:trHeight w:val="557"/>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6.1</w:t>
            </w:r>
          </w:p>
        </w:tc>
        <w:tc>
          <w:tcPr>
            <w:tcW w:w="3751" w:type="dxa"/>
            <w:vMerge w:val="restart"/>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w:t>
            </w:r>
            <w:r w:rsidRPr="00403503">
              <w:rPr>
                <w:rFonts w:ascii="Times New Roman" w:eastAsia="Times New Roman" w:hAnsi="Times New Roman" w:cs="Times New Roman"/>
                <w:color w:val="000000"/>
                <w:sz w:val="16"/>
                <w:szCs w:val="16"/>
                <w:lang w:eastAsia="ru-RU"/>
              </w:rPr>
              <w:lastRenderedPageBreak/>
              <w:t>следственных связей, построения рассуждений; осознанно строить речевое высказывание в соответствии с задачами коммуникации. Вычленение содержащихся в тексте основных событий; сравнение между собой объектов, описанных в тексте с сопутствующими выделением 2-3 существенных признаков; проведение несложных наблюдений в окружающей среде и постановка опытов с использованием простейшего лабораторного оборудования; создание и преобразование модели и схемы для решения задач</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lastRenderedPageBreak/>
              <w:t>73,6%</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70,35%</w:t>
            </w:r>
          </w:p>
        </w:tc>
        <w:tc>
          <w:tcPr>
            <w:tcW w:w="1403"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 xml:space="preserve">Содержательное знание; физические </w:t>
            </w:r>
            <w:r w:rsidRPr="00403503">
              <w:rPr>
                <w:rFonts w:ascii="Times New Roman" w:eastAsia="Times New Roman" w:hAnsi="Times New Roman" w:cs="Times New Roman"/>
                <w:color w:val="000000"/>
                <w:sz w:val="16"/>
                <w:szCs w:val="16"/>
                <w:lang w:eastAsia="ru-RU"/>
              </w:rPr>
              <w:lastRenderedPageBreak/>
              <w:t>системы.</w:t>
            </w:r>
          </w:p>
        </w:tc>
        <w:tc>
          <w:tcPr>
            <w:tcW w:w="1667"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lastRenderedPageBreak/>
              <w:t xml:space="preserve">Понимание особенностей естественнонаучного </w:t>
            </w:r>
            <w:r w:rsidRPr="00403503">
              <w:rPr>
                <w:rFonts w:ascii="Times New Roman" w:eastAsia="Times New Roman" w:hAnsi="Times New Roman" w:cs="Times New Roman"/>
                <w:color w:val="000000"/>
                <w:sz w:val="16"/>
                <w:szCs w:val="16"/>
                <w:lang w:eastAsia="ru-RU"/>
              </w:rPr>
              <w:lastRenderedPageBreak/>
              <w:t>исследования</w:t>
            </w:r>
          </w:p>
        </w:tc>
        <w:tc>
          <w:tcPr>
            <w:tcW w:w="1321"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lastRenderedPageBreak/>
              <w:t>Окружающая среда</w:t>
            </w:r>
          </w:p>
        </w:tc>
        <w:tc>
          <w:tcPr>
            <w:tcW w:w="2346" w:type="dxa"/>
            <w:gridSpan w:val="2"/>
          </w:tcPr>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1 уровень. Оценивание способа научного исследования данного вопроса</w:t>
            </w:r>
          </w:p>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(условия процесса)</w:t>
            </w:r>
          </w:p>
        </w:tc>
        <w:tc>
          <w:tcPr>
            <w:tcW w:w="1755"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Читательская грамотность:</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 xml:space="preserve">Оцениваемый навык: </w:t>
            </w:r>
            <w:r w:rsidRPr="00403503">
              <w:rPr>
                <w:rFonts w:ascii="Times New Roman" w:eastAsia="Times New Roman" w:hAnsi="Times New Roman" w:cs="Times New Roman"/>
                <w:color w:val="000000"/>
                <w:sz w:val="16"/>
                <w:szCs w:val="16"/>
                <w:lang w:eastAsia="ru-RU"/>
              </w:rPr>
              <w:lastRenderedPageBreak/>
              <w:t>прогноз событий, течения процесса, результатов эксперимента на основе информации текста.</w:t>
            </w:r>
          </w:p>
        </w:tc>
      </w:tr>
      <w:tr w:rsidR="00403503" w:rsidRPr="00403503" w:rsidTr="00403503">
        <w:trPr>
          <w:trHeight w:val="558"/>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lastRenderedPageBreak/>
              <w:t>Окружающий мир 6.2</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50,62%</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44,68%</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2346" w:type="dxa"/>
            <w:gridSpan w:val="2"/>
          </w:tcPr>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2. уровень. Предложение или оценивание способа научного исследования данного вопроса</w:t>
            </w:r>
          </w:p>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(установление зависимостей, вывод)</w:t>
            </w: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rPr>
          <w:trHeight w:val="558"/>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lastRenderedPageBreak/>
              <w:t>Окружающий мир 6.3</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33,09%</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29,69%</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2346" w:type="dxa"/>
            <w:gridSpan w:val="2"/>
          </w:tcPr>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3 уровень. Предложение научного исследования данного вопроса</w:t>
            </w:r>
          </w:p>
          <w:p w:rsidR="00403503" w:rsidRPr="00403503" w:rsidRDefault="00403503" w:rsidP="00403503">
            <w:pPr>
              <w:spacing w:after="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(внесение изменений в процесс, в связи с изменением задачи)</w:t>
            </w: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rPr>
          <w:trHeight w:val="275"/>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8К1</w:t>
            </w:r>
          </w:p>
        </w:tc>
        <w:tc>
          <w:tcPr>
            <w:tcW w:w="3751" w:type="dxa"/>
            <w:vMerge w:val="restart"/>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Овладение начальными сведениями о сущности и особенностях объектов, процессов и явлений действительности (социальных); осознанное построение речевого высказывания в соответствии с задачами коммуникации. Оценка характера взаимоотношений людей в различных социальных группах.</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85,88%</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84,25%</w:t>
            </w:r>
          </w:p>
        </w:tc>
        <w:tc>
          <w:tcPr>
            <w:tcW w:w="1403"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Содержательное знание: социальные явления</w:t>
            </w:r>
          </w:p>
        </w:tc>
        <w:tc>
          <w:tcPr>
            <w:tcW w:w="1667"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 xml:space="preserve">Соотношение визуального изображения с вербальным текстом Понимание сущности и особенностей объектов, процессов и явлений действительности </w:t>
            </w:r>
            <w:r w:rsidRPr="00403503">
              <w:rPr>
                <w:rFonts w:ascii="Times New Roman" w:eastAsia="Times New Roman" w:hAnsi="Times New Roman" w:cs="Times New Roman"/>
                <w:b/>
                <w:color w:val="000000"/>
                <w:sz w:val="16"/>
                <w:szCs w:val="16"/>
                <w:lang w:eastAsia="ru-RU"/>
              </w:rPr>
              <w:t>(социальных)</w:t>
            </w:r>
          </w:p>
        </w:tc>
        <w:tc>
          <w:tcPr>
            <w:tcW w:w="1321"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Окружающая среда, социум</w:t>
            </w:r>
          </w:p>
        </w:tc>
        <w:tc>
          <w:tcPr>
            <w:tcW w:w="1173" w:type="dxa"/>
            <w:vAlign w:val="center"/>
          </w:tcPr>
          <w:p w:rsidR="00403503" w:rsidRPr="00403503" w:rsidRDefault="00403503" w:rsidP="00403503">
            <w:pPr>
              <w:ind w:right="-66"/>
              <w:contextualSpacing/>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1 уровень. Часто встречаемые профессии, узнаваемый ассоциативный ряд предметов</w:t>
            </w:r>
          </w:p>
        </w:tc>
        <w:tc>
          <w:tcPr>
            <w:tcW w:w="1173" w:type="dxa"/>
            <w:vMerge w:val="restart"/>
            <w:vAlign w:val="center"/>
          </w:tcPr>
          <w:p w:rsidR="00403503" w:rsidRPr="00403503" w:rsidRDefault="00403503" w:rsidP="00403503">
            <w:pPr>
              <w:ind w:right="-163"/>
              <w:contextualSpacing/>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Ученик самостоятельно выбирает и описывает один из трех профессий по рисунку</w:t>
            </w:r>
          </w:p>
        </w:tc>
        <w:tc>
          <w:tcPr>
            <w:tcW w:w="1755" w:type="dxa"/>
            <w:vMerge w:val="restart"/>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Читательская грамотность:</w:t>
            </w:r>
          </w:p>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Оцениваемый навык осознанное построение речевого высказывания в соответствии с задачами коммуникации:.</w:t>
            </w:r>
          </w:p>
        </w:tc>
      </w:tr>
      <w:tr w:rsidR="00403503" w:rsidRPr="00403503" w:rsidTr="00403503">
        <w:trPr>
          <w:trHeight w:val="275"/>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8К2</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66,3%</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66,1%</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173" w:type="dxa"/>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2 уровень. Либо редко  встречаемые профессии, либо не узнаваемый ассоциативный ряд предметов</w:t>
            </w:r>
          </w:p>
        </w:tc>
        <w:tc>
          <w:tcPr>
            <w:tcW w:w="1173" w:type="dxa"/>
            <w:vMerge/>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r w:rsidR="00403503" w:rsidRPr="00403503" w:rsidTr="00403503">
        <w:trPr>
          <w:trHeight w:val="276"/>
        </w:trPr>
        <w:tc>
          <w:tcPr>
            <w:tcW w:w="1217" w:type="dxa"/>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Окружающий мир 8К3</w:t>
            </w:r>
          </w:p>
        </w:tc>
        <w:tc>
          <w:tcPr>
            <w:tcW w:w="3751" w:type="dxa"/>
            <w:vMerge/>
            <w:vAlign w:val="center"/>
          </w:tcPr>
          <w:p w:rsidR="00403503" w:rsidRPr="00403503" w:rsidRDefault="00403503" w:rsidP="00403503">
            <w:pPr>
              <w:spacing w:after="160"/>
              <w:rPr>
                <w:rFonts w:ascii="Times New Roman" w:eastAsia="Times New Roman" w:hAnsi="Times New Roman" w:cs="Times New Roman"/>
                <w:color w:val="000000"/>
                <w:sz w:val="16"/>
                <w:szCs w:val="16"/>
                <w:lang w:eastAsia="ru-RU"/>
              </w:rPr>
            </w:pP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42,76%</w:t>
            </w:r>
          </w:p>
        </w:tc>
        <w:tc>
          <w:tcPr>
            <w:tcW w:w="766" w:type="dxa"/>
            <w:vAlign w:val="center"/>
          </w:tcPr>
          <w:p w:rsidR="00403503" w:rsidRPr="00403503" w:rsidRDefault="00403503" w:rsidP="00403503">
            <w:pPr>
              <w:spacing w:after="160"/>
              <w:jc w:val="center"/>
              <w:rPr>
                <w:rFonts w:ascii="Times New Roman" w:eastAsia="Times New Roman" w:hAnsi="Times New Roman" w:cs="Times New Roman"/>
                <w:b/>
                <w:color w:val="000000"/>
                <w:sz w:val="16"/>
                <w:szCs w:val="16"/>
                <w:lang w:eastAsia="ru-RU"/>
              </w:rPr>
            </w:pPr>
            <w:r w:rsidRPr="00403503">
              <w:rPr>
                <w:rFonts w:ascii="Times New Roman" w:eastAsia="Times New Roman" w:hAnsi="Times New Roman" w:cs="Times New Roman"/>
                <w:b/>
                <w:color w:val="000000"/>
                <w:sz w:val="16"/>
                <w:szCs w:val="16"/>
                <w:lang w:eastAsia="ru-RU"/>
              </w:rPr>
              <w:t>41,03%</w:t>
            </w:r>
          </w:p>
        </w:tc>
        <w:tc>
          <w:tcPr>
            <w:tcW w:w="1403"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667"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321"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173" w:type="dxa"/>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r w:rsidRPr="00403503">
              <w:rPr>
                <w:rFonts w:ascii="Times New Roman" w:eastAsia="Times New Roman" w:hAnsi="Times New Roman" w:cs="Times New Roman"/>
                <w:color w:val="000000"/>
                <w:sz w:val="16"/>
                <w:szCs w:val="16"/>
                <w:lang w:eastAsia="ru-RU"/>
              </w:rPr>
              <w:t>3 уровень. Редко встречаемые профессии, не узнаваемый ассоциативный ряд предметов</w:t>
            </w:r>
          </w:p>
        </w:tc>
        <w:tc>
          <w:tcPr>
            <w:tcW w:w="1173" w:type="dxa"/>
            <w:vMerge/>
            <w:vAlign w:val="center"/>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c>
          <w:tcPr>
            <w:tcW w:w="1755" w:type="dxa"/>
            <w:vMerge/>
          </w:tcPr>
          <w:p w:rsidR="00403503" w:rsidRPr="00403503" w:rsidRDefault="00403503" w:rsidP="00403503">
            <w:pPr>
              <w:spacing w:after="160"/>
              <w:jc w:val="center"/>
              <w:rPr>
                <w:rFonts w:ascii="Times New Roman" w:eastAsia="Times New Roman" w:hAnsi="Times New Roman" w:cs="Times New Roman"/>
                <w:color w:val="000000"/>
                <w:sz w:val="16"/>
                <w:szCs w:val="16"/>
                <w:lang w:eastAsia="ru-RU"/>
              </w:rPr>
            </w:pPr>
          </w:p>
        </w:tc>
      </w:tr>
    </w:tbl>
    <w:p w:rsidR="00403503" w:rsidRPr="00403503" w:rsidRDefault="00403503" w:rsidP="00403503">
      <w:pPr>
        <w:spacing w:after="160" w:line="259" w:lineRule="auto"/>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color w:val="000000"/>
          <w:sz w:val="28"/>
          <w:szCs w:val="28"/>
          <w:lang w:eastAsia="ru-RU"/>
        </w:rPr>
        <w:br w:type="page"/>
      </w:r>
    </w:p>
    <w:p w:rsidR="00403503" w:rsidRPr="00403503" w:rsidRDefault="00403503" w:rsidP="00403503">
      <w:pPr>
        <w:spacing w:after="0"/>
        <w:jc w:val="both"/>
        <w:rPr>
          <w:rFonts w:ascii="Times New Roman" w:eastAsia="Times New Roman" w:hAnsi="Times New Roman" w:cs="Times New Roman"/>
          <w:color w:val="000000"/>
          <w:sz w:val="28"/>
          <w:szCs w:val="28"/>
          <w:lang w:eastAsia="ru-RU"/>
        </w:rPr>
        <w:sectPr w:rsidR="00403503" w:rsidRPr="00403503" w:rsidSect="00403503">
          <w:pgSz w:w="16838" w:h="11906" w:orient="landscape"/>
          <w:pgMar w:top="1560" w:right="1134" w:bottom="850" w:left="1134" w:header="708" w:footer="708" w:gutter="0"/>
          <w:cols w:space="708"/>
          <w:titlePg/>
          <w:docGrid w:linePitch="360"/>
        </w:sectPr>
      </w:pPr>
    </w:p>
    <w:p w:rsidR="00403503" w:rsidRPr="00403503" w:rsidRDefault="00403503" w:rsidP="00A84B12">
      <w:pPr>
        <w:spacing w:after="0"/>
        <w:ind w:firstLine="709"/>
        <w:jc w:val="both"/>
        <w:rPr>
          <w:rFonts w:ascii="Times New Roman" w:eastAsia="Times New Roman" w:hAnsi="Times New Roman" w:cs="Times New Roman"/>
          <w:color w:val="000000"/>
          <w:sz w:val="28"/>
          <w:szCs w:val="28"/>
          <w:lang w:eastAsia="ru-RU"/>
        </w:rPr>
      </w:pPr>
      <w:r w:rsidRPr="00403503">
        <w:rPr>
          <w:rFonts w:ascii="Times New Roman" w:eastAsia="Times New Roman" w:hAnsi="Times New Roman" w:cs="Times New Roman"/>
          <w:sz w:val="28"/>
          <w:szCs w:val="28"/>
          <w:lang w:eastAsia="ru-RU"/>
        </w:rPr>
        <w:lastRenderedPageBreak/>
        <w:t xml:space="preserve">Данная оценочная процедура проведена на основе технологий международных сопоставительных исследований, с целью </w:t>
      </w:r>
      <w:r w:rsidRPr="00403503">
        <w:rPr>
          <w:rFonts w:ascii="Times New Roman" w:eastAsia="Times New Roman" w:hAnsi="Times New Roman" w:cs="Times New Roman"/>
          <w:color w:val="000000"/>
          <w:sz w:val="28"/>
          <w:szCs w:val="28"/>
          <w:lang w:eastAsia="ru-RU"/>
        </w:rPr>
        <w:t>выявления динамики формирования функциональной грамотности обучающихся образовательных организаций Ставропольского края.</w:t>
      </w:r>
      <w:r w:rsidRPr="00403503">
        <w:rPr>
          <w:rFonts w:ascii="Times New Roman" w:eastAsia="Times New Roman" w:hAnsi="Times New Roman" w:cs="Times New Roman"/>
          <w:sz w:val="28"/>
          <w:szCs w:val="28"/>
          <w:lang w:eastAsia="ru-RU"/>
        </w:rPr>
        <w:t xml:space="preserve"> </w:t>
      </w:r>
    </w:p>
    <w:p w:rsidR="00403503" w:rsidRPr="00F65C66" w:rsidRDefault="00403503" w:rsidP="00A84B12">
      <w:pPr>
        <w:spacing w:after="0"/>
        <w:ind w:firstLine="709"/>
        <w:jc w:val="both"/>
        <w:rPr>
          <w:rFonts w:ascii="Times New Roman" w:eastAsia="Times New Roman" w:hAnsi="Times New Roman" w:cs="Times New Roman"/>
          <w:b/>
          <w:i/>
          <w:sz w:val="28"/>
          <w:szCs w:val="28"/>
          <w:lang w:eastAsia="ru-RU"/>
        </w:rPr>
      </w:pPr>
      <w:r w:rsidRPr="00F65C66">
        <w:rPr>
          <w:rFonts w:ascii="Times New Roman" w:eastAsia="Times New Roman" w:hAnsi="Times New Roman" w:cs="Times New Roman"/>
          <w:b/>
          <w:i/>
          <w:sz w:val="28"/>
          <w:szCs w:val="28"/>
          <w:lang w:eastAsia="ru-RU"/>
        </w:rPr>
        <w:t xml:space="preserve">Результаты сформированности функциональной грамотности обучающихся 5-х классов на основе анализа результатов ВПР – 2020 </w:t>
      </w:r>
      <w:bookmarkStart w:id="0" w:name="_GoBack"/>
      <w:r w:rsidRPr="00F65C66">
        <w:rPr>
          <w:rFonts w:ascii="Times New Roman" w:eastAsia="Times New Roman" w:hAnsi="Times New Roman" w:cs="Times New Roman"/>
          <w:b/>
          <w:i/>
          <w:sz w:val="28"/>
          <w:szCs w:val="28"/>
          <w:lang w:eastAsia="ru-RU"/>
        </w:rPr>
        <w:t xml:space="preserve">подлежат анализу на уровне ученика (для разработки индивидуальных </w:t>
      </w:r>
      <w:bookmarkEnd w:id="0"/>
      <w:r w:rsidRPr="00F65C66">
        <w:rPr>
          <w:rFonts w:ascii="Times New Roman" w:eastAsia="Times New Roman" w:hAnsi="Times New Roman" w:cs="Times New Roman"/>
          <w:b/>
          <w:i/>
          <w:sz w:val="28"/>
          <w:szCs w:val="28"/>
          <w:lang w:eastAsia="ru-RU"/>
        </w:rPr>
        <w:t>траекторий развития), на уровне образовательной организации (для разработки «дорожной карты» на 2021 – 2024 г.г.), на уровне муниципального образования для принятия управленческих решений.</w:t>
      </w:r>
    </w:p>
    <w:p w:rsidR="00403503" w:rsidRPr="00403503" w:rsidRDefault="00403503" w:rsidP="00A84B12">
      <w:pPr>
        <w:spacing w:after="0"/>
        <w:ind w:firstLine="709"/>
        <w:jc w:val="both"/>
        <w:rPr>
          <w:rFonts w:ascii="Times New Roman" w:eastAsia="Times New Roman" w:hAnsi="Times New Roman" w:cs="Times New Roman"/>
          <w:sz w:val="28"/>
          <w:szCs w:val="28"/>
          <w:lang w:eastAsia="ru-RU"/>
        </w:rPr>
      </w:pPr>
      <w:r w:rsidRPr="00403503">
        <w:rPr>
          <w:rFonts w:ascii="Times New Roman" w:eastAsia="Times New Roman" w:hAnsi="Times New Roman" w:cs="Times New Roman"/>
          <w:sz w:val="28"/>
          <w:szCs w:val="28"/>
          <w:lang w:eastAsia="ru-RU"/>
        </w:rPr>
        <w:t>При принятии управленческих решений следует руководствоваться приказом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18 декабря 2019 г. №1684/694/1377 и приказом Рособрнадзора № 590, Минпросвещения России № 219 от 6 мая 2019 года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(приложение).</w:t>
      </w:r>
    </w:p>
    <w:p w:rsidR="00403503" w:rsidRPr="00403503" w:rsidRDefault="00403503" w:rsidP="00A84B12">
      <w:pPr>
        <w:spacing w:after="0"/>
        <w:ind w:firstLine="709"/>
        <w:jc w:val="both"/>
        <w:rPr>
          <w:rFonts w:ascii="Times New Roman" w:eastAsia="Times New Roman" w:hAnsi="Times New Roman" w:cs="Times New Roman"/>
          <w:sz w:val="28"/>
          <w:szCs w:val="28"/>
          <w:lang w:eastAsia="ru-RU"/>
        </w:rPr>
      </w:pPr>
      <w:r w:rsidRPr="00403503">
        <w:rPr>
          <w:rFonts w:ascii="Times New Roman" w:eastAsia="Times New Roman" w:hAnsi="Times New Roman" w:cs="Times New Roman"/>
          <w:sz w:val="28"/>
          <w:szCs w:val="28"/>
          <w:lang w:eastAsia="ru-RU"/>
        </w:rPr>
        <w:t xml:space="preserve">На основании вышеизложенного </w:t>
      </w:r>
      <w:r w:rsidRPr="00403503">
        <w:rPr>
          <w:rFonts w:ascii="Times New Roman" w:eastAsia="Times New Roman" w:hAnsi="Times New Roman" w:cs="Times New Roman"/>
          <w:i/>
          <w:sz w:val="28"/>
          <w:szCs w:val="28"/>
          <w:lang w:eastAsia="ru-RU"/>
        </w:rPr>
        <w:t xml:space="preserve">руководителям муниципальных органов управления образованием </w:t>
      </w:r>
      <w:r w:rsidRPr="00403503">
        <w:rPr>
          <w:rFonts w:ascii="Times New Roman" w:eastAsia="Times New Roman" w:hAnsi="Times New Roman" w:cs="Times New Roman"/>
          <w:b/>
          <w:i/>
          <w:sz w:val="28"/>
          <w:szCs w:val="28"/>
          <w:lang w:eastAsia="ru-RU"/>
        </w:rPr>
        <w:t>рекомендуем обеспечить следующее</w:t>
      </w:r>
      <w:r w:rsidRPr="00403503">
        <w:rPr>
          <w:rFonts w:ascii="Times New Roman" w:eastAsia="Times New Roman" w:hAnsi="Times New Roman" w:cs="Times New Roman"/>
          <w:sz w:val="28"/>
          <w:szCs w:val="28"/>
          <w:lang w:eastAsia="ru-RU"/>
        </w:rPr>
        <w:t>:</w:t>
      </w:r>
    </w:p>
    <w:p w:rsidR="00403503" w:rsidRPr="00403503" w:rsidRDefault="00403503" w:rsidP="00A84B12">
      <w:pPr>
        <w:numPr>
          <w:ilvl w:val="1"/>
          <w:numId w:val="48"/>
        </w:numPr>
        <w:spacing w:after="0" w:line="259" w:lineRule="auto"/>
        <w:ind w:left="0" w:firstLine="709"/>
        <w:contextualSpacing/>
        <w:jc w:val="both"/>
        <w:rPr>
          <w:rFonts w:ascii="Times New Roman" w:eastAsia="Times New Roman" w:hAnsi="Times New Roman" w:cs="Times New Roman"/>
          <w:sz w:val="28"/>
          <w:szCs w:val="28"/>
          <w:lang w:eastAsia="ru-RU"/>
        </w:rPr>
      </w:pPr>
      <w:r w:rsidRPr="00403503">
        <w:rPr>
          <w:rFonts w:ascii="Times New Roman" w:eastAsia="Times New Roman" w:hAnsi="Times New Roman" w:cs="Times New Roman"/>
          <w:sz w:val="28"/>
          <w:szCs w:val="28"/>
          <w:lang w:eastAsia="ru-RU"/>
        </w:rPr>
        <w:t>организацию оценки уровня сформированности функциональной грамотности обучающихся 5-х классов на основе анализа результатов ВПР - 2020, в том числе выявление ключевых факторов и оценку их воздействия на уровень сформированности функциональной грамотности;</w:t>
      </w:r>
    </w:p>
    <w:p w:rsidR="00403503" w:rsidRPr="00403503" w:rsidRDefault="00403503" w:rsidP="00A84B12">
      <w:pPr>
        <w:numPr>
          <w:ilvl w:val="1"/>
          <w:numId w:val="48"/>
        </w:numPr>
        <w:spacing w:after="0" w:line="259" w:lineRule="auto"/>
        <w:ind w:left="0" w:firstLine="709"/>
        <w:contextualSpacing/>
        <w:jc w:val="both"/>
        <w:rPr>
          <w:rFonts w:ascii="Times New Roman" w:eastAsia="Times New Roman" w:hAnsi="Times New Roman" w:cs="Times New Roman"/>
          <w:sz w:val="28"/>
          <w:szCs w:val="28"/>
          <w:lang w:eastAsia="ru-RU"/>
        </w:rPr>
      </w:pPr>
      <w:r w:rsidRPr="00403503">
        <w:rPr>
          <w:rFonts w:ascii="Times New Roman" w:eastAsia="Times New Roman" w:hAnsi="Times New Roman" w:cs="Times New Roman"/>
          <w:sz w:val="28"/>
          <w:szCs w:val="28"/>
          <w:lang w:eastAsia="ru-RU"/>
        </w:rPr>
        <w:t>принятие управленческих решений, направленных на совершенствования образовательного процесса, с учетом современных требований к образовательным результатам.</w:t>
      </w:r>
    </w:p>
    <w:p w:rsidR="00403503" w:rsidRPr="00403503" w:rsidRDefault="00403503" w:rsidP="00A84B12">
      <w:pPr>
        <w:spacing w:after="0"/>
        <w:ind w:firstLine="709"/>
        <w:rPr>
          <w:rFonts w:ascii="Times New Roman" w:hAnsi="Times New Roman" w:cs="Times New Roman"/>
          <w:b/>
          <w:i/>
          <w:sz w:val="28"/>
          <w:szCs w:val="28"/>
        </w:rPr>
      </w:pPr>
      <w:r w:rsidRPr="00403503">
        <w:rPr>
          <w:rFonts w:ascii="Times New Roman" w:hAnsi="Times New Roman" w:cs="Times New Roman"/>
          <w:b/>
          <w:i/>
          <w:sz w:val="28"/>
          <w:szCs w:val="28"/>
        </w:rPr>
        <w:t xml:space="preserve">Предложения: </w:t>
      </w:r>
    </w:p>
    <w:p w:rsidR="00403503" w:rsidRPr="00403503" w:rsidRDefault="00403503" w:rsidP="00A84B12">
      <w:pPr>
        <w:numPr>
          <w:ilvl w:val="0"/>
          <w:numId w:val="12"/>
        </w:numPr>
        <w:shd w:val="clear" w:color="auto" w:fill="FFFFFF"/>
        <w:spacing w:after="0" w:line="259" w:lineRule="auto"/>
        <w:ind w:left="0" w:firstLine="709"/>
        <w:contextualSpacing/>
        <w:jc w:val="both"/>
        <w:rPr>
          <w:rFonts w:ascii="Times New Roman" w:eastAsia="Times New Roman" w:hAnsi="Times New Roman" w:cs="Times New Roman"/>
          <w:b/>
          <w:i/>
          <w:sz w:val="28"/>
          <w:szCs w:val="28"/>
        </w:rPr>
      </w:pPr>
      <w:r w:rsidRPr="00403503">
        <w:rPr>
          <w:rFonts w:ascii="Times New Roman" w:eastAsia="Times New Roman" w:hAnsi="Times New Roman" w:cs="Times New Roman"/>
          <w:i/>
          <w:sz w:val="28"/>
          <w:szCs w:val="28"/>
        </w:rPr>
        <w:t>Руководителям образовательных организаций</w:t>
      </w:r>
      <w:r w:rsidRPr="00403503">
        <w:rPr>
          <w:rFonts w:ascii="Times New Roman" w:hAnsi="Times New Roman" w:cs="Times New Roman"/>
          <w:i/>
          <w:sz w:val="28"/>
          <w:szCs w:val="28"/>
        </w:rPr>
        <w:t xml:space="preserve"> </w:t>
      </w:r>
      <w:r w:rsidRPr="00403503">
        <w:rPr>
          <w:rFonts w:ascii="Times New Roman" w:eastAsia="Times New Roman" w:hAnsi="Times New Roman" w:cs="Times New Roman"/>
          <w:b/>
          <w:i/>
          <w:sz w:val="28"/>
          <w:szCs w:val="28"/>
        </w:rPr>
        <w:t>рекомендуем обеспечить следующее.</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Проведение анализа результатов всероссийских проверочных работ по математике, русскому языку, окружающему миру за курс начального общего образования (на уровне ученика, класса, ОО).</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 xml:space="preserve">Повышение уровня функциональной грамотности обучающихся за счет реализации федерального государственного образовательного стандарта основного общего образования, т. е. за счет достижения планируемых стандартом предметных, </w:t>
      </w:r>
      <w:r w:rsidRPr="00403503">
        <w:rPr>
          <w:rFonts w:ascii="Times New Roman" w:hAnsi="Times New Roman" w:cs="Times New Roman"/>
          <w:b/>
          <w:sz w:val="28"/>
          <w:szCs w:val="28"/>
        </w:rPr>
        <w:t xml:space="preserve">метапредметных и личностных результатов образования. </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lastRenderedPageBreak/>
        <w:t xml:space="preserve">Введение отдельных видов функциональной грамотности в качестве предметов в часть основной образовательной программы, которая формируется образовательной организацией, в форме внеурочных занятий, факультативов и элективных курсов. </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Включение тем и модулей отдельных видов функциональной грамотности в обязательные предметы: математику, историю, обществознание (экономику и право), географию, основы безопасности жизнедеятельности, литературу, иностранные языки.</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Внедрение отдельных видов функциональной грамотности в образовательную практику школы, через включение их в программы воспитания и социализации.</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Создание кружков и клубов в рамках системы дополнительного образования школы.</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Реализацию в учебном процессе комплексного системно-деятельностного подхода, включающего решение различных классов учебно-познавательных и учебно-практических задач, задач на применение или перенос тех знаний и тех умений, которые формируются в рамках предмета как на уроках, так и дома.</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Проведение процедур по оценка глобальных компетенций как процессов, поддерживающих и обеспечивающих повышение уровня функциональной грамотности обучающихся.</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Организацию внутришкольного повышения квалификации учителей в области формирования функциональной грамотности, через разработку (подборку) различных классов учебных задач и методик формирования различных стратегий их решения.</w:t>
      </w:r>
    </w:p>
    <w:p w:rsidR="00403503" w:rsidRPr="00403503" w:rsidRDefault="00403503" w:rsidP="00A84B12">
      <w:pPr>
        <w:numPr>
          <w:ilvl w:val="1"/>
          <w:numId w:val="13"/>
        </w:numPr>
        <w:shd w:val="clear" w:color="auto" w:fill="FFFFFF"/>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hAnsi="Times New Roman" w:cs="Times New Roman"/>
          <w:sz w:val="28"/>
          <w:szCs w:val="28"/>
        </w:rPr>
        <w:t>Ведение базы данных на уровне образовательной организации по результатам оценочных процедур, учитывая при этом результаты оценочных процедур различного уровня, в том числе результаты участия в предметных олимпиадах, международных исследованиях и т.д.</w:t>
      </w:r>
    </w:p>
    <w:p w:rsidR="00403503" w:rsidRPr="00403503" w:rsidRDefault="00403503" w:rsidP="00A84B12">
      <w:pPr>
        <w:numPr>
          <w:ilvl w:val="0"/>
          <w:numId w:val="13"/>
        </w:numPr>
        <w:spacing w:after="0" w:line="259" w:lineRule="auto"/>
        <w:ind w:left="0" w:firstLine="709"/>
        <w:contextualSpacing/>
        <w:jc w:val="both"/>
        <w:rPr>
          <w:rFonts w:ascii="Times New Roman" w:eastAsia="Times New Roman" w:hAnsi="Times New Roman" w:cs="Times New Roman"/>
          <w:i/>
          <w:sz w:val="28"/>
          <w:szCs w:val="28"/>
        </w:rPr>
      </w:pPr>
      <w:r w:rsidRPr="00403503">
        <w:rPr>
          <w:rFonts w:ascii="Times New Roman" w:eastAsia="Times New Roman" w:hAnsi="Times New Roman" w:cs="Times New Roman"/>
          <w:i/>
          <w:sz w:val="28"/>
          <w:szCs w:val="28"/>
        </w:rPr>
        <w:t>Методическим объединениям по предметам или циклам предметов (школьного, муниципального уровней) рекомендуем:</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Провести аспектный анализ результатов всероссийских проверочных работ по предметам с учетом уровня реализуемых программ (базовый, профильный), разработать адресные рекомендации по повышению качества образования.</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 xml:space="preserve">Включить в процедуру выявления и оценки </w:t>
      </w:r>
      <w:r w:rsidRPr="00403503">
        <w:rPr>
          <w:rFonts w:ascii="Times New Roman" w:eastAsia="Times New Roman" w:hAnsi="Times New Roman" w:cs="Times New Roman"/>
          <w:b/>
          <w:sz w:val="28"/>
          <w:szCs w:val="28"/>
        </w:rPr>
        <w:t>профессиональных дефицитов педагогов</w:t>
      </w:r>
      <w:r w:rsidRPr="00403503">
        <w:rPr>
          <w:rFonts w:ascii="Times New Roman" w:eastAsia="Times New Roman" w:hAnsi="Times New Roman" w:cs="Times New Roman"/>
          <w:sz w:val="28"/>
          <w:szCs w:val="28"/>
        </w:rPr>
        <w:t xml:space="preserve"> вопросы оценки и формирования функциональной грамотности обучающихся.</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 xml:space="preserve">Организовать работу по </w:t>
      </w:r>
      <w:r w:rsidRPr="00403503">
        <w:rPr>
          <w:rFonts w:ascii="Times New Roman" w:eastAsia="Times New Roman" w:hAnsi="Times New Roman" w:cs="Times New Roman"/>
          <w:b/>
          <w:sz w:val="28"/>
          <w:szCs w:val="28"/>
        </w:rPr>
        <w:t xml:space="preserve">обобщению и распространению опыта и эффективных практик </w:t>
      </w:r>
      <w:r w:rsidRPr="00403503">
        <w:rPr>
          <w:rFonts w:ascii="Times New Roman" w:eastAsia="Times New Roman" w:hAnsi="Times New Roman" w:cs="Times New Roman"/>
          <w:sz w:val="28"/>
          <w:szCs w:val="28"/>
        </w:rPr>
        <w:t xml:space="preserve">по повышению уровня функциональной </w:t>
      </w:r>
      <w:r w:rsidRPr="00403503">
        <w:rPr>
          <w:rFonts w:ascii="Times New Roman" w:eastAsia="Times New Roman" w:hAnsi="Times New Roman" w:cs="Times New Roman"/>
          <w:sz w:val="28"/>
          <w:szCs w:val="28"/>
        </w:rPr>
        <w:lastRenderedPageBreak/>
        <w:t>грамотности учеников, используя ресурсы различных объединений учителей: методических объединений всех уровней, ассоциаций, сетевых сообществ.</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 xml:space="preserve">В вопросах организации </w:t>
      </w:r>
      <w:r w:rsidRPr="00403503">
        <w:rPr>
          <w:rFonts w:ascii="Times New Roman" w:eastAsia="Times New Roman" w:hAnsi="Times New Roman" w:cs="Times New Roman"/>
          <w:b/>
          <w:sz w:val="28"/>
          <w:szCs w:val="28"/>
        </w:rPr>
        <w:t>повышения квалификации учителей</w:t>
      </w:r>
      <w:r w:rsidRPr="00403503">
        <w:rPr>
          <w:rFonts w:ascii="Times New Roman" w:eastAsia="Times New Roman" w:hAnsi="Times New Roman" w:cs="Times New Roman"/>
          <w:sz w:val="28"/>
          <w:szCs w:val="28"/>
        </w:rPr>
        <w:t xml:space="preserve"> сделать акценты на:</w:t>
      </w:r>
    </w:p>
    <w:p w:rsidR="00403503" w:rsidRPr="00403503" w:rsidRDefault="00403503" w:rsidP="00A84B12">
      <w:pPr>
        <w:numPr>
          <w:ilvl w:val="0"/>
          <w:numId w:val="46"/>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различие процессов оценки и формирования функциональной грамотности обучающихся;</w:t>
      </w:r>
    </w:p>
    <w:p w:rsidR="00403503" w:rsidRPr="00403503" w:rsidRDefault="00403503" w:rsidP="00A84B12">
      <w:pPr>
        <w:numPr>
          <w:ilvl w:val="0"/>
          <w:numId w:val="46"/>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 xml:space="preserve">обучение </w:t>
      </w:r>
      <w:r w:rsidRPr="00403503">
        <w:rPr>
          <w:rFonts w:ascii="Times New Roman" w:eastAsia="Times New Roman" w:hAnsi="Times New Roman" w:cs="Times New Roman"/>
          <w:b/>
          <w:sz w:val="28"/>
          <w:szCs w:val="28"/>
        </w:rPr>
        <w:t>групп/команд учителей разных предметов</w:t>
      </w:r>
      <w:r w:rsidRPr="00403503">
        <w:rPr>
          <w:rFonts w:ascii="Times New Roman" w:eastAsia="Times New Roman" w:hAnsi="Times New Roman" w:cs="Times New Roman"/>
          <w:sz w:val="28"/>
          <w:szCs w:val="28"/>
        </w:rPr>
        <w:t>, работающих в одной школе;</w:t>
      </w:r>
    </w:p>
    <w:p w:rsidR="00403503" w:rsidRPr="00403503" w:rsidRDefault="00403503" w:rsidP="00A84B12">
      <w:pPr>
        <w:numPr>
          <w:ilvl w:val="0"/>
          <w:numId w:val="46"/>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на разработку рекомендаций по современным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w:t>
      </w:r>
    </w:p>
    <w:p w:rsidR="00403503" w:rsidRPr="00403503" w:rsidRDefault="00403503" w:rsidP="00A84B12">
      <w:pPr>
        <w:numPr>
          <w:ilvl w:val="0"/>
          <w:numId w:val="13"/>
        </w:numPr>
        <w:spacing w:after="0" w:line="259" w:lineRule="auto"/>
        <w:ind w:left="0" w:firstLine="709"/>
        <w:contextualSpacing/>
        <w:jc w:val="both"/>
        <w:rPr>
          <w:rFonts w:ascii="Times New Roman" w:eastAsia="Times New Roman" w:hAnsi="Times New Roman" w:cs="Times New Roman"/>
          <w:i/>
          <w:sz w:val="28"/>
          <w:szCs w:val="28"/>
        </w:rPr>
      </w:pPr>
      <w:r w:rsidRPr="00403503">
        <w:rPr>
          <w:rFonts w:ascii="Times New Roman" w:eastAsia="Times New Roman" w:hAnsi="Times New Roman" w:cs="Times New Roman"/>
          <w:i/>
          <w:sz w:val="28"/>
          <w:szCs w:val="28"/>
        </w:rPr>
        <w:t xml:space="preserve">Учителям, реализующим программы учебного предмета, рекомендуем </w:t>
      </w:r>
      <w:r w:rsidRPr="00403503">
        <w:rPr>
          <w:rFonts w:ascii="Times New Roman" w:eastAsia="Times New Roman" w:hAnsi="Times New Roman" w:cs="Times New Roman"/>
          <w:b/>
          <w:i/>
          <w:sz w:val="28"/>
          <w:szCs w:val="28"/>
        </w:rPr>
        <w:t>обеспечить следующее</w:t>
      </w:r>
      <w:r w:rsidRPr="00403503">
        <w:rPr>
          <w:rFonts w:ascii="Times New Roman" w:eastAsia="Times New Roman" w:hAnsi="Times New Roman" w:cs="Times New Roman"/>
          <w:i/>
          <w:sz w:val="28"/>
          <w:szCs w:val="28"/>
        </w:rPr>
        <w:t>.</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Повышение эффективности работы с открытым банком тренировочных заданий ВПР по предмету, опубликованных на официальном сайте ФИОКО.</w:t>
      </w:r>
    </w:p>
    <w:p w:rsidR="00403503" w:rsidRPr="00403503" w:rsidRDefault="00403503" w:rsidP="00A84B12">
      <w:pPr>
        <w:numPr>
          <w:ilvl w:val="1"/>
          <w:numId w:val="13"/>
        </w:numPr>
        <w:spacing w:after="0" w:line="259" w:lineRule="auto"/>
        <w:ind w:left="0" w:firstLine="709"/>
        <w:contextualSpacing/>
        <w:jc w:val="both"/>
        <w:rPr>
          <w:rFonts w:ascii="Times New Roman" w:eastAsia="Times New Roman" w:hAnsi="Times New Roman" w:cs="Times New Roman"/>
          <w:sz w:val="28"/>
          <w:szCs w:val="28"/>
        </w:rPr>
      </w:pPr>
      <w:r w:rsidRPr="00403503">
        <w:rPr>
          <w:rFonts w:ascii="Times New Roman" w:eastAsia="Times New Roman" w:hAnsi="Times New Roman" w:cs="Times New Roman"/>
          <w:sz w:val="28"/>
          <w:szCs w:val="28"/>
        </w:rPr>
        <w:t>Организацию и оценку самостоятельной работы учеников, в том числе на основе регулярного использования учащимися онлайн обучения.</w:t>
      </w:r>
    </w:p>
    <w:p w:rsidR="00403503" w:rsidRPr="00403503" w:rsidRDefault="00403503" w:rsidP="00A84B12">
      <w:pPr>
        <w:numPr>
          <w:ilvl w:val="1"/>
          <w:numId w:val="13"/>
        </w:numPr>
        <w:spacing w:after="0" w:line="259" w:lineRule="auto"/>
        <w:ind w:left="0" w:firstLine="709"/>
        <w:contextualSpacing/>
        <w:jc w:val="both"/>
        <w:rPr>
          <w:rFonts w:ascii="Times New Roman" w:hAnsi="Times New Roman" w:cs="Times New Roman"/>
          <w:sz w:val="28"/>
          <w:szCs w:val="28"/>
        </w:rPr>
      </w:pPr>
      <w:r w:rsidRPr="00403503">
        <w:rPr>
          <w:rFonts w:ascii="Times New Roman" w:eastAsia="Times New Roman" w:hAnsi="Times New Roman" w:cs="Times New Roman"/>
          <w:color w:val="000000"/>
          <w:sz w:val="28"/>
          <w:szCs w:val="28"/>
        </w:rPr>
        <w:t>Формирование у обучающихся практических навыков проектной, исследовательской деятельности.</w:t>
      </w:r>
    </w:p>
    <w:p w:rsidR="00403503" w:rsidRPr="00403503" w:rsidRDefault="00403503" w:rsidP="00A84B12">
      <w:pPr>
        <w:numPr>
          <w:ilvl w:val="1"/>
          <w:numId w:val="13"/>
        </w:numPr>
        <w:spacing w:after="0" w:line="259" w:lineRule="auto"/>
        <w:ind w:left="0" w:firstLine="709"/>
        <w:contextualSpacing/>
        <w:jc w:val="both"/>
        <w:rPr>
          <w:rFonts w:ascii="Times New Roman" w:hAnsi="Times New Roman" w:cs="Times New Roman"/>
          <w:sz w:val="28"/>
          <w:szCs w:val="28"/>
        </w:rPr>
      </w:pPr>
      <w:r w:rsidRPr="00403503">
        <w:rPr>
          <w:rFonts w:ascii="Times New Roman" w:hAnsi="Times New Roman" w:cs="Times New Roman"/>
          <w:sz w:val="28"/>
          <w:szCs w:val="28"/>
        </w:rPr>
        <w:t>Организацию мониторинга сформированности функциональной грамотности обучающихся, с учетом различного уровня оценочных процедур.</w:t>
      </w:r>
    </w:p>
    <w:sectPr w:rsidR="00403503" w:rsidRPr="00403503">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C2" w:rsidRDefault="00B06CC2">
      <w:pPr>
        <w:spacing w:after="0" w:line="240" w:lineRule="auto"/>
      </w:pPr>
      <w:r>
        <w:separator/>
      </w:r>
    </w:p>
  </w:endnote>
  <w:endnote w:type="continuationSeparator" w:id="0">
    <w:p w:rsidR="00B06CC2" w:rsidRDefault="00B0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41263"/>
      <w:docPartObj>
        <w:docPartGallery w:val="Page Numbers (Bottom of Page)"/>
        <w:docPartUnique/>
      </w:docPartObj>
    </w:sdtPr>
    <w:sdtEndPr/>
    <w:sdtContent>
      <w:p w:rsidR="00403503" w:rsidRDefault="00403503">
        <w:pPr>
          <w:pStyle w:val="a4"/>
          <w:jc w:val="center"/>
        </w:pPr>
        <w:r>
          <w:fldChar w:fldCharType="begin"/>
        </w:r>
        <w:r>
          <w:instrText>PAGE   \* MERGEFORMAT</w:instrText>
        </w:r>
        <w:r>
          <w:fldChar w:fldCharType="separate"/>
        </w:r>
        <w:r w:rsidR="00F65C66">
          <w:rPr>
            <w:noProof/>
          </w:rPr>
          <w:t>15</w:t>
        </w:r>
        <w:r>
          <w:rPr>
            <w:noProof/>
          </w:rPr>
          <w:fldChar w:fldCharType="end"/>
        </w:r>
      </w:p>
    </w:sdtContent>
  </w:sdt>
  <w:p w:rsidR="00403503" w:rsidRDefault="004035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56357"/>
      <w:docPartObj>
        <w:docPartGallery w:val="Page Numbers (Bottom of Page)"/>
        <w:docPartUnique/>
      </w:docPartObj>
    </w:sdtPr>
    <w:sdtEndPr/>
    <w:sdtContent>
      <w:p w:rsidR="00403503" w:rsidRDefault="00403503">
        <w:pPr>
          <w:pStyle w:val="a4"/>
          <w:jc w:val="center"/>
        </w:pPr>
        <w:r>
          <w:fldChar w:fldCharType="begin"/>
        </w:r>
        <w:r>
          <w:instrText>PAGE   \* MERGEFORMAT</w:instrText>
        </w:r>
        <w:r>
          <w:fldChar w:fldCharType="separate"/>
        </w:r>
        <w:r w:rsidR="00F65C66">
          <w:rPr>
            <w:noProof/>
          </w:rPr>
          <w:t>19</w:t>
        </w:r>
        <w:r>
          <w:fldChar w:fldCharType="end"/>
        </w:r>
      </w:p>
    </w:sdtContent>
  </w:sdt>
  <w:p w:rsidR="00403503" w:rsidRDefault="0040350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8697435"/>
      <w:docPartObj>
        <w:docPartGallery w:val="Page Numbers (Bottom of Page)"/>
        <w:docPartUnique/>
      </w:docPartObj>
    </w:sdtPr>
    <w:sdtEndPr/>
    <w:sdtContent>
      <w:p w:rsidR="00403503" w:rsidRPr="00DD1969" w:rsidRDefault="00403503">
        <w:pPr>
          <w:pStyle w:val="a4"/>
          <w:jc w:val="center"/>
          <w:rPr>
            <w:rFonts w:ascii="Times New Roman" w:hAnsi="Times New Roman" w:cs="Times New Roman"/>
          </w:rPr>
        </w:pPr>
        <w:r w:rsidRPr="00DD1969">
          <w:rPr>
            <w:rFonts w:ascii="Times New Roman" w:hAnsi="Times New Roman" w:cs="Times New Roman"/>
          </w:rPr>
          <w:fldChar w:fldCharType="begin"/>
        </w:r>
        <w:r w:rsidRPr="00DD1969">
          <w:rPr>
            <w:rFonts w:ascii="Times New Roman" w:hAnsi="Times New Roman" w:cs="Times New Roman"/>
          </w:rPr>
          <w:instrText>PAGE   \* MERGEFORMAT</w:instrText>
        </w:r>
        <w:r w:rsidRPr="00DD1969">
          <w:rPr>
            <w:rFonts w:ascii="Times New Roman" w:hAnsi="Times New Roman" w:cs="Times New Roman"/>
          </w:rPr>
          <w:fldChar w:fldCharType="separate"/>
        </w:r>
        <w:r w:rsidR="00F65C66">
          <w:rPr>
            <w:rFonts w:ascii="Times New Roman" w:hAnsi="Times New Roman" w:cs="Times New Roman"/>
            <w:noProof/>
          </w:rPr>
          <w:t>35</w:t>
        </w:r>
        <w:r w:rsidRPr="00DD1969">
          <w:rPr>
            <w:rFonts w:ascii="Times New Roman" w:hAnsi="Times New Roman" w:cs="Times New Roman"/>
          </w:rPr>
          <w:fldChar w:fldCharType="end"/>
        </w:r>
      </w:p>
    </w:sdtContent>
  </w:sdt>
  <w:p w:rsidR="00403503" w:rsidRDefault="00403503">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023920"/>
      <w:docPartObj>
        <w:docPartGallery w:val="Page Numbers (Bottom of Page)"/>
        <w:docPartUnique/>
      </w:docPartObj>
    </w:sdtPr>
    <w:sdtEndPr>
      <w:rPr>
        <w:rFonts w:ascii="Times New Roman" w:hAnsi="Times New Roman" w:cs="Times New Roman"/>
      </w:rPr>
    </w:sdtEndPr>
    <w:sdtContent>
      <w:p w:rsidR="00403503" w:rsidRPr="00093087" w:rsidRDefault="00403503">
        <w:pPr>
          <w:pStyle w:val="a4"/>
          <w:jc w:val="center"/>
          <w:rPr>
            <w:rFonts w:ascii="Times New Roman" w:hAnsi="Times New Roman" w:cs="Times New Roman"/>
          </w:rPr>
        </w:pPr>
        <w:r w:rsidRPr="00093087">
          <w:rPr>
            <w:rFonts w:ascii="Times New Roman" w:hAnsi="Times New Roman" w:cs="Times New Roman"/>
          </w:rPr>
          <w:fldChar w:fldCharType="begin"/>
        </w:r>
        <w:r w:rsidRPr="00093087">
          <w:rPr>
            <w:rFonts w:ascii="Times New Roman" w:hAnsi="Times New Roman" w:cs="Times New Roman"/>
          </w:rPr>
          <w:instrText>PAGE   \* MERGEFORMAT</w:instrText>
        </w:r>
        <w:r w:rsidRPr="00093087">
          <w:rPr>
            <w:rFonts w:ascii="Times New Roman" w:hAnsi="Times New Roman" w:cs="Times New Roman"/>
          </w:rPr>
          <w:fldChar w:fldCharType="separate"/>
        </w:r>
        <w:r w:rsidR="00F65C66">
          <w:rPr>
            <w:rFonts w:ascii="Times New Roman" w:hAnsi="Times New Roman" w:cs="Times New Roman"/>
            <w:noProof/>
          </w:rPr>
          <w:t>38</w:t>
        </w:r>
        <w:r w:rsidRPr="00093087">
          <w:rPr>
            <w:rFonts w:ascii="Times New Roman" w:hAnsi="Times New Roman" w:cs="Times New Roman"/>
          </w:rPr>
          <w:fldChar w:fldCharType="end"/>
        </w:r>
      </w:p>
    </w:sdtContent>
  </w:sdt>
  <w:p w:rsidR="00403503" w:rsidRDefault="0040350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C2" w:rsidRDefault="00B06CC2">
      <w:pPr>
        <w:spacing w:after="0" w:line="240" w:lineRule="auto"/>
      </w:pPr>
      <w:r>
        <w:separator/>
      </w:r>
    </w:p>
  </w:footnote>
  <w:footnote w:type="continuationSeparator" w:id="0">
    <w:p w:rsidR="00B06CC2" w:rsidRDefault="00B0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7AD"/>
    <w:multiLevelType w:val="hybridMultilevel"/>
    <w:tmpl w:val="A7503F3E"/>
    <w:lvl w:ilvl="0" w:tplc="8040AC5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223221A"/>
    <w:multiLevelType w:val="hybridMultilevel"/>
    <w:tmpl w:val="F3FC90A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EC0087"/>
    <w:multiLevelType w:val="hybridMultilevel"/>
    <w:tmpl w:val="3DC2B21A"/>
    <w:lvl w:ilvl="0" w:tplc="0419000F">
      <w:start w:val="1"/>
      <w:numFmt w:val="decimal"/>
      <w:lvlText w:val="%1."/>
      <w:lvlJc w:val="left"/>
      <w:pPr>
        <w:ind w:left="720" w:hanging="360"/>
      </w:pPr>
    </w:lvl>
    <w:lvl w:ilvl="1" w:tplc="037273C8">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027E9"/>
    <w:multiLevelType w:val="hybridMultilevel"/>
    <w:tmpl w:val="BED21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915C55"/>
    <w:multiLevelType w:val="hybridMultilevel"/>
    <w:tmpl w:val="FAE83FC8"/>
    <w:lvl w:ilvl="0" w:tplc="55A4CA12">
      <w:start w:val="1"/>
      <w:numFmt w:val="bullet"/>
      <w:lvlText w:val="•"/>
      <w:lvlJc w:val="left"/>
      <w:pPr>
        <w:tabs>
          <w:tab w:val="num" w:pos="1495"/>
        </w:tabs>
        <w:ind w:left="1495" w:hanging="360"/>
      </w:pPr>
      <w:rPr>
        <w:rFonts w:ascii="Times New Roman" w:hAnsi="Times New Roman" w:hint="default"/>
      </w:rPr>
    </w:lvl>
    <w:lvl w:ilvl="1" w:tplc="A940AA0C" w:tentative="1">
      <w:start w:val="1"/>
      <w:numFmt w:val="bullet"/>
      <w:lvlText w:val="•"/>
      <w:lvlJc w:val="left"/>
      <w:pPr>
        <w:tabs>
          <w:tab w:val="num" w:pos="2215"/>
        </w:tabs>
        <w:ind w:left="2215" w:hanging="360"/>
      </w:pPr>
      <w:rPr>
        <w:rFonts w:ascii="Times New Roman" w:hAnsi="Times New Roman" w:hint="default"/>
      </w:rPr>
    </w:lvl>
    <w:lvl w:ilvl="2" w:tplc="2D52317A" w:tentative="1">
      <w:start w:val="1"/>
      <w:numFmt w:val="bullet"/>
      <w:lvlText w:val="•"/>
      <w:lvlJc w:val="left"/>
      <w:pPr>
        <w:tabs>
          <w:tab w:val="num" w:pos="2935"/>
        </w:tabs>
        <w:ind w:left="2935" w:hanging="360"/>
      </w:pPr>
      <w:rPr>
        <w:rFonts w:ascii="Times New Roman" w:hAnsi="Times New Roman" w:hint="default"/>
      </w:rPr>
    </w:lvl>
    <w:lvl w:ilvl="3" w:tplc="6346DBA6" w:tentative="1">
      <w:start w:val="1"/>
      <w:numFmt w:val="bullet"/>
      <w:lvlText w:val="•"/>
      <w:lvlJc w:val="left"/>
      <w:pPr>
        <w:tabs>
          <w:tab w:val="num" w:pos="3655"/>
        </w:tabs>
        <w:ind w:left="3655" w:hanging="360"/>
      </w:pPr>
      <w:rPr>
        <w:rFonts w:ascii="Times New Roman" w:hAnsi="Times New Roman" w:hint="default"/>
      </w:rPr>
    </w:lvl>
    <w:lvl w:ilvl="4" w:tplc="2F0C4058" w:tentative="1">
      <w:start w:val="1"/>
      <w:numFmt w:val="bullet"/>
      <w:lvlText w:val="•"/>
      <w:lvlJc w:val="left"/>
      <w:pPr>
        <w:tabs>
          <w:tab w:val="num" w:pos="4375"/>
        </w:tabs>
        <w:ind w:left="4375" w:hanging="360"/>
      </w:pPr>
      <w:rPr>
        <w:rFonts w:ascii="Times New Roman" w:hAnsi="Times New Roman" w:hint="default"/>
      </w:rPr>
    </w:lvl>
    <w:lvl w:ilvl="5" w:tplc="D140392C" w:tentative="1">
      <w:start w:val="1"/>
      <w:numFmt w:val="bullet"/>
      <w:lvlText w:val="•"/>
      <w:lvlJc w:val="left"/>
      <w:pPr>
        <w:tabs>
          <w:tab w:val="num" w:pos="5095"/>
        </w:tabs>
        <w:ind w:left="5095" w:hanging="360"/>
      </w:pPr>
      <w:rPr>
        <w:rFonts w:ascii="Times New Roman" w:hAnsi="Times New Roman" w:hint="default"/>
      </w:rPr>
    </w:lvl>
    <w:lvl w:ilvl="6" w:tplc="C122AF58" w:tentative="1">
      <w:start w:val="1"/>
      <w:numFmt w:val="bullet"/>
      <w:lvlText w:val="•"/>
      <w:lvlJc w:val="left"/>
      <w:pPr>
        <w:tabs>
          <w:tab w:val="num" w:pos="5815"/>
        </w:tabs>
        <w:ind w:left="5815" w:hanging="360"/>
      </w:pPr>
      <w:rPr>
        <w:rFonts w:ascii="Times New Roman" w:hAnsi="Times New Roman" w:hint="default"/>
      </w:rPr>
    </w:lvl>
    <w:lvl w:ilvl="7" w:tplc="74406004" w:tentative="1">
      <w:start w:val="1"/>
      <w:numFmt w:val="bullet"/>
      <w:lvlText w:val="•"/>
      <w:lvlJc w:val="left"/>
      <w:pPr>
        <w:tabs>
          <w:tab w:val="num" w:pos="6535"/>
        </w:tabs>
        <w:ind w:left="6535" w:hanging="360"/>
      </w:pPr>
      <w:rPr>
        <w:rFonts w:ascii="Times New Roman" w:hAnsi="Times New Roman" w:hint="default"/>
      </w:rPr>
    </w:lvl>
    <w:lvl w:ilvl="8" w:tplc="D4649AF6" w:tentative="1">
      <w:start w:val="1"/>
      <w:numFmt w:val="bullet"/>
      <w:lvlText w:val="•"/>
      <w:lvlJc w:val="left"/>
      <w:pPr>
        <w:tabs>
          <w:tab w:val="num" w:pos="7255"/>
        </w:tabs>
        <w:ind w:left="7255" w:hanging="360"/>
      </w:pPr>
      <w:rPr>
        <w:rFonts w:ascii="Times New Roman" w:hAnsi="Times New Roman" w:hint="default"/>
      </w:rPr>
    </w:lvl>
  </w:abstractNum>
  <w:abstractNum w:abstractNumId="5" w15:restartNumberingAfterBreak="0">
    <w:nsid w:val="111334C5"/>
    <w:multiLevelType w:val="hybridMultilevel"/>
    <w:tmpl w:val="63A40BDA"/>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66126E"/>
    <w:multiLevelType w:val="hybridMultilevel"/>
    <w:tmpl w:val="4FA60E84"/>
    <w:lvl w:ilvl="0" w:tplc="8040AC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4890DA1"/>
    <w:multiLevelType w:val="hybridMultilevel"/>
    <w:tmpl w:val="154682F4"/>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DE15E2"/>
    <w:multiLevelType w:val="hybridMultilevel"/>
    <w:tmpl w:val="7ECE4D30"/>
    <w:lvl w:ilvl="0" w:tplc="8040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E325B"/>
    <w:multiLevelType w:val="hybridMultilevel"/>
    <w:tmpl w:val="05305E78"/>
    <w:lvl w:ilvl="0" w:tplc="9BB0283E">
      <w:start w:val="1"/>
      <w:numFmt w:val="bullet"/>
      <w:lvlText w:val="•"/>
      <w:lvlJc w:val="left"/>
      <w:pPr>
        <w:tabs>
          <w:tab w:val="num" w:pos="720"/>
        </w:tabs>
        <w:ind w:left="720" w:hanging="360"/>
      </w:pPr>
      <w:rPr>
        <w:rFonts w:ascii="Times New Roman" w:hAnsi="Times New Roman" w:hint="default"/>
      </w:rPr>
    </w:lvl>
    <w:lvl w:ilvl="1" w:tplc="53B492E0" w:tentative="1">
      <w:start w:val="1"/>
      <w:numFmt w:val="bullet"/>
      <w:lvlText w:val="•"/>
      <w:lvlJc w:val="left"/>
      <w:pPr>
        <w:tabs>
          <w:tab w:val="num" w:pos="1440"/>
        </w:tabs>
        <w:ind w:left="1440" w:hanging="360"/>
      </w:pPr>
      <w:rPr>
        <w:rFonts w:ascii="Times New Roman" w:hAnsi="Times New Roman" w:hint="default"/>
      </w:rPr>
    </w:lvl>
    <w:lvl w:ilvl="2" w:tplc="3FE8067E" w:tentative="1">
      <w:start w:val="1"/>
      <w:numFmt w:val="bullet"/>
      <w:lvlText w:val="•"/>
      <w:lvlJc w:val="left"/>
      <w:pPr>
        <w:tabs>
          <w:tab w:val="num" w:pos="2160"/>
        </w:tabs>
        <w:ind w:left="2160" w:hanging="360"/>
      </w:pPr>
      <w:rPr>
        <w:rFonts w:ascii="Times New Roman" w:hAnsi="Times New Roman" w:hint="default"/>
      </w:rPr>
    </w:lvl>
    <w:lvl w:ilvl="3" w:tplc="6BCAA32C" w:tentative="1">
      <w:start w:val="1"/>
      <w:numFmt w:val="bullet"/>
      <w:lvlText w:val="•"/>
      <w:lvlJc w:val="left"/>
      <w:pPr>
        <w:tabs>
          <w:tab w:val="num" w:pos="2880"/>
        </w:tabs>
        <w:ind w:left="2880" w:hanging="360"/>
      </w:pPr>
      <w:rPr>
        <w:rFonts w:ascii="Times New Roman" w:hAnsi="Times New Roman" w:hint="default"/>
      </w:rPr>
    </w:lvl>
    <w:lvl w:ilvl="4" w:tplc="62DC192C" w:tentative="1">
      <w:start w:val="1"/>
      <w:numFmt w:val="bullet"/>
      <w:lvlText w:val="•"/>
      <w:lvlJc w:val="left"/>
      <w:pPr>
        <w:tabs>
          <w:tab w:val="num" w:pos="3600"/>
        </w:tabs>
        <w:ind w:left="3600" w:hanging="360"/>
      </w:pPr>
      <w:rPr>
        <w:rFonts w:ascii="Times New Roman" w:hAnsi="Times New Roman" w:hint="default"/>
      </w:rPr>
    </w:lvl>
    <w:lvl w:ilvl="5" w:tplc="0C8E1480" w:tentative="1">
      <w:start w:val="1"/>
      <w:numFmt w:val="bullet"/>
      <w:lvlText w:val="•"/>
      <w:lvlJc w:val="left"/>
      <w:pPr>
        <w:tabs>
          <w:tab w:val="num" w:pos="4320"/>
        </w:tabs>
        <w:ind w:left="4320" w:hanging="360"/>
      </w:pPr>
      <w:rPr>
        <w:rFonts w:ascii="Times New Roman" w:hAnsi="Times New Roman" w:hint="default"/>
      </w:rPr>
    </w:lvl>
    <w:lvl w:ilvl="6" w:tplc="C20AA2A2" w:tentative="1">
      <w:start w:val="1"/>
      <w:numFmt w:val="bullet"/>
      <w:lvlText w:val="•"/>
      <w:lvlJc w:val="left"/>
      <w:pPr>
        <w:tabs>
          <w:tab w:val="num" w:pos="5040"/>
        </w:tabs>
        <w:ind w:left="5040" w:hanging="360"/>
      </w:pPr>
      <w:rPr>
        <w:rFonts w:ascii="Times New Roman" w:hAnsi="Times New Roman" w:hint="default"/>
      </w:rPr>
    </w:lvl>
    <w:lvl w:ilvl="7" w:tplc="CECE4744" w:tentative="1">
      <w:start w:val="1"/>
      <w:numFmt w:val="bullet"/>
      <w:lvlText w:val="•"/>
      <w:lvlJc w:val="left"/>
      <w:pPr>
        <w:tabs>
          <w:tab w:val="num" w:pos="5760"/>
        </w:tabs>
        <w:ind w:left="5760" w:hanging="360"/>
      </w:pPr>
      <w:rPr>
        <w:rFonts w:ascii="Times New Roman" w:hAnsi="Times New Roman" w:hint="default"/>
      </w:rPr>
    </w:lvl>
    <w:lvl w:ilvl="8" w:tplc="8B4EB4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AB3A06"/>
    <w:multiLevelType w:val="hybridMultilevel"/>
    <w:tmpl w:val="505EBDB6"/>
    <w:lvl w:ilvl="0" w:tplc="93082E0E">
      <w:start w:val="1"/>
      <w:numFmt w:val="bullet"/>
      <w:lvlText w:val="•"/>
      <w:lvlJc w:val="left"/>
      <w:pPr>
        <w:tabs>
          <w:tab w:val="num" w:pos="720"/>
        </w:tabs>
        <w:ind w:left="720" w:hanging="360"/>
      </w:pPr>
      <w:rPr>
        <w:rFonts w:ascii="Times New Roman" w:hAnsi="Times New Roman" w:hint="default"/>
      </w:rPr>
    </w:lvl>
    <w:lvl w:ilvl="1" w:tplc="4AC4CED4" w:tentative="1">
      <w:start w:val="1"/>
      <w:numFmt w:val="bullet"/>
      <w:lvlText w:val="•"/>
      <w:lvlJc w:val="left"/>
      <w:pPr>
        <w:tabs>
          <w:tab w:val="num" w:pos="1440"/>
        </w:tabs>
        <w:ind w:left="1440" w:hanging="360"/>
      </w:pPr>
      <w:rPr>
        <w:rFonts w:ascii="Times New Roman" w:hAnsi="Times New Roman" w:hint="default"/>
      </w:rPr>
    </w:lvl>
    <w:lvl w:ilvl="2" w:tplc="51F807C8" w:tentative="1">
      <w:start w:val="1"/>
      <w:numFmt w:val="bullet"/>
      <w:lvlText w:val="•"/>
      <w:lvlJc w:val="left"/>
      <w:pPr>
        <w:tabs>
          <w:tab w:val="num" w:pos="2160"/>
        </w:tabs>
        <w:ind w:left="2160" w:hanging="360"/>
      </w:pPr>
      <w:rPr>
        <w:rFonts w:ascii="Times New Roman" w:hAnsi="Times New Roman" w:hint="default"/>
      </w:rPr>
    </w:lvl>
    <w:lvl w:ilvl="3" w:tplc="02F4C220" w:tentative="1">
      <w:start w:val="1"/>
      <w:numFmt w:val="bullet"/>
      <w:lvlText w:val="•"/>
      <w:lvlJc w:val="left"/>
      <w:pPr>
        <w:tabs>
          <w:tab w:val="num" w:pos="2880"/>
        </w:tabs>
        <w:ind w:left="2880" w:hanging="360"/>
      </w:pPr>
      <w:rPr>
        <w:rFonts w:ascii="Times New Roman" w:hAnsi="Times New Roman" w:hint="default"/>
      </w:rPr>
    </w:lvl>
    <w:lvl w:ilvl="4" w:tplc="F202B768" w:tentative="1">
      <w:start w:val="1"/>
      <w:numFmt w:val="bullet"/>
      <w:lvlText w:val="•"/>
      <w:lvlJc w:val="left"/>
      <w:pPr>
        <w:tabs>
          <w:tab w:val="num" w:pos="3600"/>
        </w:tabs>
        <w:ind w:left="3600" w:hanging="360"/>
      </w:pPr>
      <w:rPr>
        <w:rFonts w:ascii="Times New Roman" w:hAnsi="Times New Roman" w:hint="default"/>
      </w:rPr>
    </w:lvl>
    <w:lvl w:ilvl="5" w:tplc="B31CD516" w:tentative="1">
      <w:start w:val="1"/>
      <w:numFmt w:val="bullet"/>
      <w:lvlText w:val="•"/>
      <w:lvlJc w:val="left"/>
      <w:pPr>
        <w:tabs>
          <w:tab w:val="num" w:pos="4320"/>
        </w:tabs>
        <w:ind w:left="4320" w:hanging="360"/>
      </w:pPr>
      <w:rPr>
        <w:rFonts w:ascii="Times New Roman" w:hAnsi="Times New Roman" w:hint="default"/>
      </w:rPr>
    </w:lvl>
    <w:lvl w:ilvl="6" w:tplc="383264AC" w:tentative="1">
      <w:start w:val="1"/>
      <w:numFmt w:val="bullet"/>
      <w:lvlText w:val="•"/>
      <w:lvlJc w:val="left"/>
      <w:pPr>
        <w:tabs>
          <w:tab w:val="num" w:pos="5040"/>
        </w:tabs>
        <w:ind w:left="5040" w:hanging="360"/>
      </w:pPr>
      <w:rPr>
        <w:rFonts w:ascii="Times New Roman" w:hAnsi="Times New Roman" w:hint="default"/>
      </w:rPr>
    </w:lvl>
    <w:lvl w:ilvl="7" w:tplc="A58425DA" w:tentative="1">
      <w:start w:val="1"/>
      <w:numFmt w:val="bullet"/>
      <w:lvlText w:val="•"/>
      <w:lvlJc w:val="left"/>
      <w:pPr>
        <w:tabs>
          <w:tab w:val="num" w:pos="5760"/>
        </w:tabs>
        <w:ind w:left="5760" w:hanging="360"/>
      </w:pPr>
      <w:rPr>
        <w:rFonts w:ascii="Times New Roman" w:hAnsi="Times New Roman" w:hint="default"/>
      </w:rPr>
    </w:lvl>
    <w:lvl w:ilvl="8" w:tplc="7F2E6B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DE529C"/>
    <w:multiLevelType w:val="hybridMultilevel"/>
    <w:tmpl w:val="DB54AA58"/>
    <w:lvl w:ilvl="0" w:tplc="7CF2F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532A9"/>
    <w:multiLevelType w:val="hybridMultilevel"/>
    <w:tmpl w:val="52EA4CCC"/>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BD5522"/>
    <w:multiLevelType w:val="hybridMultilevel"/>
    <w:tmpl w:val="87EE1628"/>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1F513F"/>
    <w:multiLevelType w:val="hybridMultilevel"/>
    <w:tmpl w:val="5F3C0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5EF4333"/>
    <w:multiLevelType w:val="hybridMultilevel"/>
    <w:tmpl w:val="8FBA5BB0"/>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A8262D"/>
    <w:multiLevelType w:val="hybridMultilevel"/>
    <w:tmpl w:val="8140F79C"/>
    <w:lvl w:ilvl="0" w:tplc="8040AC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25E5F"/>
    <w:multiLevelType w:val="hybridMultilevel"/>
    <w:tmpl w:val="665C3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DE00CB"/>
    <w:multiLevelType w:val="hybridMultilevel"/>
    <w:tmpl w:val="3EF4ABF8"/>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43272A5"/>
    <w:multiLevelType w:val="hybridMultilevel"/>
    <w:tmpl w:val="05ACD336"/>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B64D79"/>
    <w:multiLevelType w:val="multilevel"/>
    <w:tmpl w:val="D34A71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4CA30F8"/>
    <w:multiLevelType w:val="hybridMultilevel"/>
    <w:tmpl w:val="BD3C6150"/>
    <w:lvl w:ilvl="0" w:tplc="7CF2F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943849"/>
    <w:multiLevelType w:val="multilevel"/>
    <w:tmpl w:val="9B9AD216"/>
    <w:lvl w:ilvl="0">
      <w:start w:val="1"/>
      <w:numFmt w:val="decimal"/>
      <w:lvlText w:val="%1."/>
      <w:lvlJc w:val="left"/>
      <w:pPr>
        <w:ind w:left="1114" w:hanging="405"/>
      </w:pPr>
      <w:rPr>
        <w:rFonts w:eastAsiaTheme="minorHAnsi" w:hint="default"/>
        <w:b/>
      </w:rPr>
    </w:lvl>
    <w:lvl w:ilvl="1">
      <w:start w:val="4"/>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23" w15:restartNumberingAfterBreak="0">
    <w:nsid w:val="47A53AB2"/>
    <w:multiLevelType w:val="hybridMultilevel"/>
    <w:tmpl w:val="DDD6DDEE"/>
    <w:lvl w:ilvl="0" w:tplc="7A3271EE">
      <w:start w:val="1"/>
      <w:numFmt w:val="bullet"/>
      <w:lvlText w:val="•"/>
      <w:lvlJc w:val="left"/>
      <w:pPr>
        <w:tabs>
          <w:tab w:val="num" w:pos="720"/>
        </w:tabs>
        <w:ind w:left="720" w:hanging="360"/>
      </w:pPr>
      <w:rPr>
        <w:rFonts w:ascii="Times New Roman" w:hAnsi="Times New Roman" w:hint="default"/>
      </w:rPr>
    </w:lvl>
    <w:lvl w:ilvl="1" w:tplc="22C413B6" w:tentative="1">
      <w:start w:val="1"/>
      <w:numFmt w:val="bullet"/>
      <w:lvlText w:val="•"/>
      <w:lvlJc w:val="left"/>
      <w:pPr>
        <w:tabs>
          <w:tab w:val="num" w:pos="1440"/>
        </w:tabs>
        <w:ind w:left="1440" w:hanging="360"/>
      </w:pPr>
      <w:rPr>
        <w:rFonts w:ascii="Times New Roman" w:hAnsi="Times New Roman" w:hint="default"/>
      </w:rPr>
    </w:lvl>
    <w:lvl w:ilvl="2" w:tplc="8132BB7A" w:tentative="1">
      <w:start w:val="1"/>
      <w:numFmt w:val="bullet"/>
      <w:lvlText w:val="•"/>
      <w:lvlJc w:val="left"/>
      <w:pPr>
        <w:tabs>
          <w:tab w:val="num" w:pos="2160"/>
        </w:tabs>
        <w:ind w:left="2160" w:hanging="360"/>
      </w:pPr>
      <w:rPr>
        <w:rFonts w:ascii="Times New Roman" w:hAnsi="Times New Roman" w:hint="default"/>
      </w:rPr>
    </w:lvl>
    <w:lvl w:ilvl="3" w:tplc="D8606984" w:tentative="1">
      <w:start w:val="1"/>
      <w:numFmt w:val="bullet"/>
      <w:lvlText w:val="•"/>
      <w:lvlJc w:val="left"/>
      <w:pPr>
        <w:tabs>
          <w:tab w:val="num" w:pos="2880"/>
        </w:tabs>
        <w:ind w:left="2880" w:hanging="360"/>
      </w:pPr>
      <w:rPr>
        <w:rFonts w:ascii="Times New Roman" w:hAnsi="Times New Roman" w:hint="default"/>
      </w:rPr>
    </w:lvl>
    <w:lvl w:ilvl="4" w:tplc="65D04506" w:tentative="1">
      <w:start w:val="1"/>
      <w:numFmt w:val="bullet"/>
      <w:lvlText w:val="•"/>
      <w:lvlJc w:val="left"/>
      <w:pPr>
        <w:tabs>
          <w:tab w:val="num" w:pos="3600"/>
        </w:tabs>
        <w:ind w:left="3600" w:hanging="360"/>
      </w:pPr>
      <w:rPr>
        <w:rFonts w:ascii="Times New Roman" w:hAnsi="Times New Roman" w:hint="default"/>
      </w:rPr>
    </w:lvl>
    <w:lvl w:ilvl="5" w:tplc="5B4E5078" w:tentative="1">
      <w:start w:val="1"/>
      <w:numFmt w:val="bullet"/>
      <w:lvlText w:val="•"/>
      <w:lvlJc w:val="left"/>
      <w:pPr>
        <w:tabs>
          <w:tab w:val="num" w:pos="4320"/>
        </w:tabs>
        <w:ind w:left="4320" w:hanging="360"/>
      </w:pPr>
      <w:rPr>
        <w:rFonts w:ascii="Times New Roman" w:hAnsi="Times New Roman" w:hint="default"/>
      </w:rPr>
    </w:lvl>
    <w:lvl w:ilvl="6" w:tplc="9FCAA408" w:tentative="1">
      <w:start w:val="1"/>
      <w:numFmt w:val="bullet"/>
      <w:lvlText w:val="•"/>
      <w:lvlJc w:val="left"/>
      <w:pPr>
        <w:tabs>
          <w:tab w:val="num" w:pos="5040"/>
        </w:tabs>
        <w:ind w:left="5040" w:hanging="360"/>
      </w:pPr>
      <w:rPr>
        <w:rFonts w:ascii="Times New Roman" w:hAnsi="Times New Roman" w:hint="default"/>
      </w:rPr>
    </w:lvl>
    <w:lvl w:ilvl="7" w:tplc="3202EAD8" w:tentative="1">
      <w:start w:val="1"/>
      <w:numFmt w:val="bullet"/>
      <w:lvlText w:val="•"/>
      <w:lvlJc w:val="left"/>
      <w:pPr>
        <w:tabs>
          <w:tab w:val="num" w:pos="5760"/>
        </w:tabs>
        <w:ind w:left="5760" w:hanging="360"/>
      </w:pPr>
      <w:rPr>
        <w:rFonts w:ascii="Times New Roman" w:hAnsi="Times New Roman" w:hint="default"/>
      </w:rPr>
    </w:lvl>
    <w:lvl w:ilvl="8" w:tplc="E84E9D8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930A82"/>
    <w:multiLevelType w:val="hybridMultilevel"/>
    <w:tmpl w:val="C936A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DE1A79"/>
    <w:multiLevelType w:val="hybridMultilevel"/>
    <w:tmpl w:val="4D4482A8"/>
    <w:lvl w:ilvl="0" w:tplc="BE380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8616CD"/>
    <w:multiLevelType w:val="hybridMultilevel"/>
    <w:tmpl w:val="E4A87C8A"/>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40E6D02"/>
    <w:multiLevelType w:val="hybridMultilevel"/>
    <w:tmpl w:val="56AEDBCA"/>
    <w:lvl w:ilvl="0" w:tplc="8040AC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E24008"/>
    <w:multiLevelType w:val="hybridMultilevel"/>
    <w:tmpl w:val="4AE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865729"/>
    <w:multiLevelType w:val="hybridMultilevel"/>
    <w:tmpl w:val="23AAB746"/>
    <w:lvl w:ilvl="0" w:tplc="5E78B4FE">
      <w:start w:val="1"/>
      <w:numFmt w:val="decimal"/>
      <w:lvlText w:val="%1."/>
      <w:lvlJc w:val="left"/>
      <w:pPr>
        <w:ind w:left="5039"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7349D"/>
    <w:multiLevelType w:val="hybridMultilevel"/>
    <w:tmpl w:val="107A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75E55"/>
    <w:multiLevelType w:val="hybridMultilevel"/>
    <w:tmpl w:val="584E09A2"/>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222773"/>
    <w:multiLevelType w:val="hybridMultilevel"/>
    <w:tmpl w:val="89CAA7F8"/>
    <w:lvl w:ilvl="0" w:tplc="158A9F86">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AB65D2"/>
    <w:multiLevelType w:val="hybridMultilevel"/>
    <w:tmpl w:val="1D906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5C061F"/>
    <w:multiLevelType w:val="hybridMultilevel"/>
    <w:tmpl w:val="04B620D6"/>
    <w:lvl w:ilvl="0" w:tplc="8040AC5E">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5" w15:restartNumberingAfterBreak="0">
    <w:nsid w:val="65496140"/>
    <w:multiLevelType w:val="hybridMultilevel"/>
    <w:tmpl w:val="3F6096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8A83A30"/>
    <w:multiLevelType w:val="hybridMultilevel"/>
    <w:tmpl w:val="22D46D84"/>
    <w:lvl w:ilvl="0" w:tplc="8040AC5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D633289"/>
    <w:multiLevelType w:val="hybridMultilevel"/>
    <w:tmpl w:val="BCF0E816"/>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D6B6834"/>
    <w:multiLevelType w:val="hybridMultilevel"/>
    <w:tmpl w:val="BA24A71A"/>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DB03762"/>
    <w:multiLevelType w:val="hybridMultilevel"/>
    <w:tmpl w:val="C70CD5AC"/>
    <w:lvl w:ilvl="0" w:tplc="7CF2F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E800E7"/>
    <w:multiLevelType w:val="hybridMultilevel"/>
    <w:tmpl w:val="A6CC5C60"/>
    <w:lvl w:ilvl="0" w:tplc="8040AC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73875052"/>
    <w:multiLevelType w:val="hybridMultilevel"/>
    <w:tmpl w:val="2E46A276"/>
    <w:lvl w:ilvl="0" w:tplc="7CF2F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CF6788"/>
    <w:multiLevelType w:val="hybridMultilevel"/>
    <w:tmpl w:val="44B4FE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7287D8B"/>
    <w:multiLevelType w:val="hybridMultilevel"/>
    <w:tmpl w:val="887C86D8"/>
    <w:lvl w:ilvl="0" w:tplc="7CF2F416">
      <w:start w:val="1"/>
      <w:numFmt w:val="bullet"/>
      <w:lvlText w:val=""/>
      <w:lvlJc w:val="left"/>
      <w:pPr>
        <w:ind w:left="720" w:hanging="360"/>
      </w:pPr>
      <w:rPr>
        <w:rFonts w:ascii="Symbol" w:hAnsi="Symbol" w:hint="default"/>
      </w:rPr>
    </w:lvl>
    <w:lvl w:ilvl="1" w:tplc="8F86A10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3A0828"/>
    <w:multiLevelType w:val="hybridMultilevel"/>
    <w:tmpl w:val="C47E961E"/>
    <w:lvl w:ilvl="0" w:tplc="8040AC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1B69A9"/>
    <w:multiLevelType w:val="hybridMultilevel"/>
    <w:tmpl w:val="AAD8D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E40305"/>
    <w:multiLevelType w:val="hybridMultilevel"/>
    <w:tmpl w:val="2DB6F60A"/>
    <w:lvl w:ilvl="0" w:tplc="7CF2F41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7FF07E43"/>
    <w:multiLevelType w:val="hybridMultilevel"/>
    <w:tmpl w:val="4EC8B72C"/>
    <w:lvl w:ilvl="0" w:tplc="8040AC5E">
      <w:start w:val="1"/>
      <w:numFmt w:val="bullet"/>
      <w:lvlText w:val=""/>
      <w:lvlJc w:val="left"/>
      <w:pPr>
        <w:ind w:left="1429" w:hanging="360"/>
      </w:pPr>
      <w:rPr>
        <w:rFonts w:ascii="Symbol" w:hAnsi="Symbol" w:hint="default"/>
      </w:rPr>
    </w:lvl>
    <w:lvl w:ilvl="1" w:tplc="8040AC5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7"/>
  </w:num>
  <w:num w:numId="3">
    <w:abstractNumId w:val="38"/>
  </w:num>
  <w:num w:numId="4">
    <w:abstractNumId w:val="46"/>
  </w:num>
  <w:num w:numId="5">
    <w:abstractNumId w:val="19"/>
  </w:num>
  <w:num w:numId="6">
    <w:abstractNumId w:val="35"/>
  </w:num>
  <w:num w:numId="7">
    <w:abstractNumId w:val="13"/>
  </w:num>
  <w:num w:numId="8">
    <w:abstractNumId w:val="16"/>
  </w:num>
  <w:num w:numId="9">
    <w:abstractNumId w:val="31"/>
  </w:num>
  <w:num w:numId="10">
    <w:abstractNumId w:val="37"/>
  </w:num>
  <w:num w:numId="11">
    <w:abstractNumId w:val="12"/>
  </w:num>
  <w:num w:numId="12">
    <w:abstractNumId w:val="2"/>
  </w:num>
  <w:num w:numId="13">
    <w:abstractNumId w:val="20"/>
  </w:num>
  <w:num w:numId="14">
    <w:abstractNumId w:val="26"/>
  </w:num>
  <w:num w:numId="15">
    <w:abstractNumId w:val="36"/>
  </w:num>
  <w:num w:numId="16">
    <w:abstractNumId w:val="0"/>
  </w:num>
  <w:num w:numId="17">
    <w:abstractNumId w:val="15"/>
  </w:num>
  <w:num w:numId="18">
    <w:abstractNumId w:val="23"/>
  </w:num>
  <w:num w:numId="19">
    <w:abstractNumId w:val="4"/>
  </w:num>
  <w:num w:numId="20">
    <w:abstractNumId w:val="24"/>
  </w:num>
  <w:num w:numId="21">
    <w:abstractNumId w:val="45"/>
  </w:num>
  <w:num w:numId="22">
    <w:abstractNumId w:val="17"/>
  </w:num>
  <w:num w:numId="23">
    <w:abstractNumId w:val="33"/>
  </w:num>
  <w:num w:numId="24">
    <w:abstractNumId w:val="14"/>
  </w:num>
  <w:num w:numId="25">
    <w:abstractNumId w:val="44"/>
  </w:num>
  <w:num w:numId="26">
    <w:abstractNumId w:val="3"/>
  </w:num>
  <w:num w:numId="27">
    <w:abstractNumId w:val="1"/>
  </w:num>
  <w:num w:numId="28">
    <w:abstractNumId w:val="28"/>
  </w:num>
  <w:num w:numId="29">
    <w:abstractNumId w:val="9"/>
  </w:num>
  <w:num w:numId="30">
    <w:abstractNumId w:val="10"/>
  </w:num>
  <w:num w:numId="31">
    <w:abstractNumId w:val="32"/>
  </w:num>
  <w:num w:numId="32">
    <w:abstractNumId w:val="18"/>
  </w:num>
  <w:num w:numId="33">
    <w:abstractNumId w:val="29"/>
  </w:num>
  <w:num w:numId="34">
    <w:abstractNumId w:val="5"/>
  </w:num>
  <w:num w:numId="35">
    <w:abstractNumId w:val="39"/>
  </w:num>
  <w:num w:numId="36">
    <w:abstractNumId w:val="41"/>
  </w:num>
  <w:num w:numId="37">
    <w:abstractNumId w:val="21"/>
  </w:num>
  <w:num w:numId="38">
    <w:abstractNumId w:val="11"/>
  </w:num>
  <w:num w:numId="39">
    <w:abstractNumId w:val="43"/>
  </w:num>
  <w:num w:numId="40">
    <w:abstractNumId w:val="8"/>
  </w:num>
  <w:num w:numId="41">
    <w:abstractNumId w:val="30"/>
  </w:num>
  <w:num w:numId="42">
    <w:abstractNumId w:val="25"/>
  </w:num>
  <w:num w:numId="43">
    <w:abstractNumId w:val="6"/>
  </w:num>
  <w:num w:numId="44">
    <w:abstractNumId w:val="40"/>
  </w:num>
  <w:num w:numId="45">
    <w:abstractNumId w:val="42"/>
  </w:num>
  <w:num w:numId="46">
    <w:abstractNumId w:val="34"/>
  </w:num>
  <w:num w:numId="47">
    <w:abstractNumId w:val="2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0D"/>
    <w:rsid w:val="00032B32"/>
    <w:rsid w:val="00090290"/>
    <w:rsid w:val="000912EA"/>
    <w:rsid w:val="00091598"/>
    <w:rsid w:val="000A3607"/>
    <w:rsid w:val="000B3684"/>
    <w:rsid w:val="0010366F"/>
    <w:rsid w:val="0011324B"/>
    <w:rsid w:val="001210F1"/>
    <w:rsid w:val="0012214A"/>
    <w:rsid w:val="00123EE4"/>
    <w:rsid w:val="0012681B"/>
    <w:rsid w:val="00131BAE"/>
    <w:rsid w:val="00131D01"/>
    <w:rsid w:val="00152B11"/>
    <w:rsid w:val="0017183F"/>
    <w:rsid w:val="00194550"/>
    <w:rsid w:val="001A2ED1"/>
    <w:rsid w:val="001C2789"/>
    <w:rsid w:val="001C3E4A"/>
    <w:rsid w:val="001D32ED"/>
    <w:rsid w:val="001E5F0F"/>
    <w:rsid w:val="001F454A"/>
    <w:rsid w:val="00202C79"/>
    <w:rsid w:val="002165B9"/>
    <w:rsid w:val="00226AD6"/>
    <w:rsid w:val="00234688"/>
    <w:rsid w:val="00240FD2"/>
    <w:rsid w:val="0025676A"/>
    <w:rsid w:val="002728C2"/>
    <w:rsid w:val="002906FC"/>
    <w:rsid w:val="00297DF0"/>
    <w:rsid w:val="002B2237"/>
    <w:rsid w:val="002C12A4"/>
    <w:rsid w:val="002D6483"/>
    <w:rsid w:val="002E044D"/>
    <w:rsid w:val="002E1E6B"/>
    <w:rsid w:val="002E625B"/>
    <w:rsid w:val="002F4692"/>
    <w:rsid w:val="00300266"/>
    <w:rsid w:val="00315C06"/>
    <w:rsid w:val="00337503"/>
    <w:rsid w:val="003500B1"/>
    <w:rsid w:val="0035037C"/>
    <w:rsid w:val="00385752"/>
    <w:rsid w:val="003B2280"/>
    <w:rsid w:val="003D1F6C"/>
    <w:rsid w:val="003D6007"/>
    <w:rsid w:val="003F643F"/>
    <w:rsid w:val="00403503"/>
    <w:rsid w:val="0044493C"/>
    <w:rsid w:val="004604D1"/>
    <w:rsid w:val="0047630D"/>
    <w:rsid w:val="004A1E85"/>
    <w:rsid w:val="004B1B74"/>
    <w:rsid w:val="004B5963"/>
    <w:rsid w:val="004C1154"/>
    <w:rsid w:val="004C4AC7"/>
    <w:rsid w:val="004F7130"/>
    <w:rsid w:val="00511700"/>
    <w:rsid w:val="005275DD"/>
    <w:rsid w:val="005349DA"/>
    <w:rsid w:val="00536BE3"/>
    <w:rsid w:val="00552964"/>
    <w:rsid w:val="0057615E"/>
    <w:rsid w:val="005949AE"/>
    <w:rsid w:val="005B14A8"/>
    <w:rsid w:val="00614AAA"/>
    <w:rsid w:val="00666ECA"/>
    <w:rsid w:val="006B680A"/>
    <w:rsid w:val="006D676D"/>
    <w:rsid w:val="006E0368"/>
    <w:rsid w:val="006E06DE"/>
    <w:rsid w:val="006E0DC0"/>
    <w:rsid w:val="00743907"/>
    <w:rsid w:val="00746DC2"/>
    <w:rsid w:val="00761FB9"/>
    <w:rsid w:val="007A0E78"/>
    <w:rsid w:val="007C25EE"/>
    <w:rsid w:val="007D4059"/>
    <w:rsid w:val="007D74BB"/>
    <w:rsid w:val="007E2A5E"/>
    <w:rsid w:val="007F214C"/>
    <w:rsid w:val="007F7791"/>
    <w:rsid w:val="00801FFA"/>
    <w:rsid w:val="00827A65"/>
    <w:rsid w:val="00835F08"/>
    <w:rsid w:val="008568DB"/>
    <w:rsid w:val="00876CB5"/>
    <w:rsid w:val="00877C11"/>
    <w:rsid w:val="008869AE"/>
    <w:rsid w:val="008E20D9"/>
    <w:rsid w:val="008E7591"/>
    <w:rsid w:val="008F040F"/>
    <w:rsid w:val="008F6F8A"/>
    <w:rsid w:val="009165AD"/>
    <w:rsid w:val="009260EA"/>
    <w:rsid w:val="0094408C"/>
    <w:rsid w:val="0096299D"/>
    <w:rsid w:val="009756D7"/>
    <w:rsid w:val="009974D1"/>
    <w:rsid w:val="009C36A0"/>
    <w:rsid w:val="009F3E4C"/>
    <w:rsid w:val="00A4112E"/>
    <w:rsid w:val="00A56D3A"/>
    <w:rsid w:val="00A71C23"/>
    <w:rsid w:val="00A84B12"/>
    <w:rsid w:val="00A84E28"/>
    <w:rsid w:val="00A85DD7"/>
    <w:rsid w:val="00A90E5B"/>
    <w:rsid w:val="00A97015"/>
    <w:rsid w:val="00AB7E63"/>
    <w:rsid w:val="00AC786A"/>
    <w:rsid w:val="00B0169A"/>
    <w:rsid w:val="00B06CC2"/>
    <w:rsid w:val="00B2761F"/>
    <w:rsid w:val="00BA5340"/>
    <w:rsid w:val="00BE18D2"/>
    <w:rsid w:val="00BE4A01"/>
    <w:rsid w:val="00C337AE"/>
    <w:rsid w:val="00C35CC6"/>
    <w:rsid w:val="00C4039D"/>
    <w:rsid w:val="00C47A9B"/>
    <w:rsid w:val="00C56C95"/>
    <w:rsid w:val="00C63A55"/>
    <w:rsid w:val="00CA2B28"/>
    <w:rsid w:val="00CB1B73"/>
    <w:rsid w:val="00CC316A"/>
    <w:rsid w:val="00CC5DA2"/>
    <w:rsid w:val="00D306C6"/>
    <w:rsid w:val="00D328C3"/>
    <w:rsid w:val="00D37296"/>
    <w:rsid w:val="00D55815"/>
    <w:rsid w:val="00D56E2A"/>
    <w:rsid w:val="00DA3568"/>
    <w:rsid w:val="00DB4F04"/>
    <w:rsid w:val="00DF1C96"/>
    <w:rsid w:val="00DF3185"/>
    <w:rsid w:val="00E03458"/>
    <w:rsid w:val="00E2061B"/>
    <w:rsid w:val="00E3523A"/>
    <w:rsid w:val="00E51605"/>
    <w:rsid w:val="00E618C3"/>
    <w:rsid w:val="00E8123F"/>
    <w:rsid w:val="00E812AD"/>
    <w:rsid w:val="00E91D2D"/>
    <w:rsid w:val="00E969B4"/>
    <w:rsid w:val="00EA0454"/>
    <w:rsid w:val="00EB3F4A"/>
    <w:rsid w:val="00EC6890"/>
    <w:rsid w:val="00F03C3B"/>
    <w:rsid w:val="00F23EA7"/>
    <w:rsid w:val="00F65C66"/>
    <w:rsid w:val="00F84307"/>
    <w:rsid w:val="00F854BA"/>
    <w:rsid w:val="00F8642A"/>
    <w:rsid w:val="00F92719"/>
    <w:rsid w:val="00FB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E81C39-5811-4028-9C63-641A6567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9D"/>
    <w:pPr>
      <w:spacing w:after="200" w:line="276" w:lineRule="auto"/>
    </w:pPr>
  </w:style>
  <w:style w:type="paragraph" w:styleId="2">
    <w:name w:val="heading 2"/>
    <w:basedOn w:val="a"/>
    <w:next w:val="a"/>
    <w:link w:val="20"/>
    <w:uiPriority w:val="9"/>
    <w:unhideWhenUsed/>
    <w:qFormat/>
    <w:rsid w:val="0010366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366F"/>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10366F"/>
    <w:pPr>
      <w:ind w:left="720"/>
      <w:contextualSpacing/>
    </w:pPr>
  </w:style>
  <w:style w:type="paragraph" w:styleId="a4">
    <w:name w:val="footer"/>
    <w:basedOn w:val="a"/>
    <w:link w:val="a5"/>
    <w:uiPriority w:val="99"/>
    <w:unhideWhenUsed/>
    <w:rsid w:val="0010366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0366F"/>
  </w:style>
  <w:style w:type="table" w:customStyle="1" w:styleId="1">
    <w:name w:val="Сетка таблицы1"/>
    <w:basedOn w:val="a1"/>
    <w:next w:val="a6"/>
    <w:uiPriority w:val="59"/>
    <w:rsid w:val="0010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10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366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rmal (Web)"/>
    <w:basedOn w:val="a"/>
    <w:uiPriority w:val="99"/>
    <w:unhideWhenUsed/>
    <w:rsid w:val="004B59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1"/>
    <w:basedOn w:val="a1"/>
    <w:next w:val="a6"/>
    <w:uiPriority w:val="59"/>
    <w:rsid w:val="004B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7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37AE"/>
    <w:rPr>
      <w:rFonts w:ascii="Tahoma" w:hAnsi="Tahoma" w:cs="Tahoma"/>
      <w:sz w:val="16"/>
      <w:szCs w:val="16"/>
    </w:rPr>
  </w:style>
  <w:style w:type="paragraph" w:styleId="aa">
    <w:name w:val="header"/>
    <w:basedOn w:val="a"/>
    <w:link w:val="ab"/>
    <w:uiPriority w:val="99"/>
    <w:unhideWhenUsed/>
    <w:rsid w:val="00DA35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A3568"/>
  </w:style>
  <w:style w:type="paragraph" w:styleId="ac">
    <w:name w:val="Plain Text"/>
    <w:basedOn w:val="a"/>
    <w:link w:val="ad"/>
    <w:uiPriority w:val="99"/>
    <w:rsid w:val="00194550"/>
    <w:pPr>
      <w:spacing w:after="0" w:line="240" w:lineRule="auto"/>
    </w:pPr>
    <w:rPr>
      <w:rFonts w:ascii="Courier New" w:eastAsia="Calibri" w:hAnsi="Courier New" w:cs="Times New Roman"/>
      <w:noProof/>
      <w:sz w:val="20"/>
      <w:szCs w:val="20"/>
      <w:lang w:eastAsia="ru-RU"/>
    </w:rPr>
  </w:style>
  <w:style w:type="character" w:customStyle="1" w:styleId="ad">
    <w:name w:val="Текст Знак"/>
    <w:basedOn w:val="a0"/>
    <w:link w:val="ac"/>
    <w:uiPriority w:val="99"/>
    <w:rsid w:val="00194550"/>
    <w:rPr>
      <w:rFonts w:ascii="Courier New" w:eastAsia="Calibri" w:hAnsi="Courier New" w:cs="Times New Roman"/>
      <w:noProof/>
      <w:sz w:val="20"/>
      <w:szCs w:val="20"/>
      <w:lang w:eastAsia="ru-RU"/>
    </w:rPr>
  </w:style>
  <w:style w:type="character" w:styleId="ae">
    <w:name w:val="Hyperlink"/>
    <w:uiPriority w:val="99"/>
    <w:unhideWhenUsed/>
    <w:rsid w:val="00F8642A"/>
    <w:rPr>
      <w:color w:val="0000FF"/>
      <w:u w:val="single"/>
    </w:rPr>
  </w:style>
  <w:style w:type="table" w:customStyle="1" w:styleId="21">
    <w:name w:val="Сетка таблицы2"/>
    <w:basedOn w:val="a1"/>
    <w:next w:val="a6"/>
    <w:uiPriority w:val="59"/>
    <w:rsid w:val="00D3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59"/>
    <w:rsid w:val="00D3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C5DA2"/>
    <w:rPr>
      <w:color w:val="954F72" w:themeColor="followedHyperlink"/>
      <w:u w:val="single"/>
    </w:rPr>
  </w:style>
  <w:style w:type="numbering" w:customStyle="1" w:styleId="10">
    <w:name w:val="Нет списка1"/>
    <w:next w:val="a2"/>
    <w:uiPriority w:val="99"/>
    <w:semiHidden/>
    <w:unhideWhenUsed/>
    <w:rsid w:val="00403503"/>
  </w:style>
  <w:style w:type="paragraph" w:customStyle="1" w:styleId="af0">
    <w:name w:val="Справка"/>
    <w:basedOn w:val="a"/>
    <w:link w:val="af1"/>
    <w:qFormat/>
    <w:rsid w:val="00403503"/>
    <w:pPr>
      <w:spacing w:before="240" w:after="0"/>
      <w:ind w:firstLine="709"/>
      <w:jc w:val="both"/>
    </w:pPr>
    <w:rPr>
      <w:rFonts w:ascii="Times New Roman" w:eastAsia="Times New Roman" w:hAnsi="Times New Roman" w:cs="Times New Roman"/>
      <w:bCs/>
      <w:iCs/>
      <w:color w:val="000000"/>
      <w:sz w:val="28"/>
      <w:szCs w:val="28"/>
      <w:lang w:eastAsia="ru-RU"/>
    </w:rPr>
  </w:style>
  <w:style w:type="character" w:customStyle="1" w:styleId="af1">
    <w:name w:val="Справка Знак"/>
    <w:basedOn w:val="a0"/>
    <w:link w:val="af0"/>
    <w:rsid w:val="00403503"/>
    <w:rPr>
      <w:rFonts w:ascii="Times New Roman" w:eastAsia="Times New Roman" w:hAnsi="Times New Roman" w:cs="Times New Roman"/>
      <w:bCs/>
      <w:iCs/>
      <w:color w:val="000000"/>
      <w:sz w:val="28"/>
      <w:szCs w:val="28"/>
      <w:lang w:eastAsia="ru-RU"/>
    </w:rPr>
  </w:style>
  <w:style w:type="character" w:customStyle="1" w:styleId="13">
    <w:name w:val="Верхний колонтитул Знак1"/>
    <w:basedOn w:val="a0"/>
    <w:uiPriority w:val="99"/>
    <w:semiHidden/>
    <w:rsid w:val="00403503"/>
  </w:style>
  <w:style w:type="character" w:customStyle="1" w:styleId="14">
    <w:name w:val="Нижний колонтитул Знак1"/>
    <w:basedOn w:val="a0"/>
    <w:uiPriority w:val="99"/>
    <w:semiHidden/>
    <w:rsid w:val="00403503"/>
  </w:style>
  <w:style w:type="character" w:customStyle="1" w:styleId="15">
    <w:name w:val="Текст выноски Знак1"/>
    <w:basedOn w:val="a0"/>
    <w:uiPriority w:val="99"/>
    <w:semiHidden/>
    <w:rsid w:val="00403503"/>
    <w:rPr>
      <w:rFonts w:ascii="Segoe UI" w:hAnsi="Segoe UI" w:cs="Segoe UI"/>
      <w:sz w:val="18"/>
      <w:szCs w:val="18"/>
    </w:rPr>
  </w:style>
  <w:style w:type="character" w:customStyle="1" w:styleId="16">
    <w:name w:val="Гиперссылка1"/>
    <w:basedOn w:val="a0"/>
    <w:uiPriority w:val="99"/>
    <w:unhideWhenUsed/>
    <w:rsid w:val="00403503"/>
    <w:rPr>
      <w:color w:val="0563C1"/>
      <w:u w:val="single"/>
    </w:rPr>
  </w:style>
  <w:style w:type="table" w:customStyle="1" w:styleId="3">
    <w:name w:val="Сетка таблицы3"/>
    <w:basedOn w:val="a1"/>
    <w:next w:val="a6"/>
    <w:uiPriority w:val="59"/>
    <w:rsid w:val="0040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936">
      <w:bodyDiv w:val="1"/>
      <w:marLeft w:val="0"/>
      <w:marRight w:val="0"/>
      <w:marTop w:val="0"/>
      <w:marBottom w:val="0"/>
      <w:divBdr>
        <w:top w:val="none" w:sz="0" w:space="0" w:color="auto"/>
        <w:left w:val="none" w:sz="0" w:space="0" w:color="auto"/>
        <w:bottom w:val="none" w:sz="0" w:space="0" w:color="auto"/>
        <w:right w:val="none" w:sz="0" w:space="0" w:color="auto"/>
      </w:divBdr>
    </w:div>
    <w:div w:id="143203404">
      <w:bodyDiv w:val="1"/>
      <w:marLeft w:val="0"/>
      <w:marRight w:val="0"/>
      <w:marTop w:val="0"/>
      <w:marBottom w:val="0"/>
      <w:divBdr>
        <w:top w:val="none" w:sz="0" w:space="0" w:color="auto"/>
        <w:left w:val="none" w:sz="0" w:space="0" w:color="auto"/>
        <w:bottom w:val="none" w:sz="0" w:space="0" w:color="auto"/>
        <w:right w:val="none" w:sz="0" w:space="0" w:color="auto"/>
      </w:divBdr>
    </w:div>
    <w:div w:id="300353978">
      <w:bodyDiv w:val="1"/>
      <w:marLeft w:val="0"/>
      <w:marRight w:val="0"/>
      <w:marTop w:val="0"/>
      <w:marBottom w:val="0"/>
      <w:divBdr>
        <w:top w:val="none" w:sz="0" w:space="0" w:color="auto"/>
        <w:left w:val="none" w:sz="0" w:space="0" w:color="auto"/>
        <w:bottom w:val="none" w:sz="0" w:space="0" w:color="auto"/>
        <w:right w:val="none" w:sz="0" w:space="0" w:color="auto"/>
      </w:divBdr>
    </w:div>
    <w:div w:id="360860130">
      <w:bodyDiv w:val="1"/>
      <w:marLeft w:val="0"/>
      <w:marRight w:val="0"/>
      <w:marTop w:val="0"/>
      <w:marBottom w:val="0"/>
      <w:divBdr>
        <w:top w:val="none" w:sz="0" w:space="0" w:color="auto"/>
        <w:left w:val="none" w:sz="0" w:space="0" w:color="auto"/>
        <w:bottom w:val="none" w:sz="0" w:space="0" w:color="auto"/>
        <w:right w:val="none" w:sz="0" w:space="0" w:color="auto"/>
      </w:divBdr>
    </w:div>
    <w:div w:id="379132389">
      <w:bodyDiv w:val="1"/>
      <w:marLeft w:val="0"/>
      <w:marRight w:val="0"/>
      <w:marTop w:val="0"/>
      <w:marBottom w:val="0"/>
      <w:divBdr>
        <w:top w:val="none" w:sz="0" w:space="0" w:color="auto"/>
        <w:left w:val="none" w:sz="0" w:space="0" w:color="auto"/>
        <w:bottom w:val="none" w:sz="0" w:space="0" w:color="auto"/>
        <w:right w:val="none" w:sz="0" w:space="0" w:color="auto"/>
      </w:divBdr>
    </w:div>
    <w:div w:id="575557439">
      <w:bodyDiv w:val="1"/>
      <w:marLeft w:val="0"/>
      <w:marRight w:val="0"/>
      <w:marTop w:val="0"/>
      <w:marBottom w:val="0"/>
      <w:divBdr>
        <w:top w:val="none" w:sz="0" w:space="0" w:color="auto"/>
        <w:left w:val="none" w:sz="0" w:space="0" w:color="auto"/>
        <w:bottom w:val="none" w:sz="0" w:space="0" w:color="auto"/>
        <w:right w:val="none" w:sz="0" w:space="0" w:color="auto"/>
      </w:divBdr>
    </w:div>
    <w:div w:id="773592109">
      <w:bodyDiv w:val="1"/>
      <w:marLeft w:val="0"/>
      <w:marRight w:val="0"/>
      <w:marTop w:val="0"/>
      <w:marBottom w:val="0"/>
      <w:divBdr>
        <w:top w:val="none" w:sz="0" w:space="0" w:color="auto"/>
        <w:left w:val="none" w:sz="0" w:space="0" w:color="auto"/>
        <w:bottom w:val="none" w:sz="0" w:space="0" w:color="auto"/>
        <w:right w:val="none" w:sz="0" w:space="0" w:color="auto"/>
      </w:divBdr>
      <w:divsChild>
        <w:div w:id="856894546">
          <w:marLeft w:val="547"/>
          <w:marRight w:val="0"/>
          <w:marTop w:val="0"/>
          <w:marBottom w:val="0"/>
          <w:divBdr>
            <w:top w:val="none" w:sz="0" w:space="0" w:color="auto"/>
            <w:left w:val="none" w:sz="0" w:space="0" w:color="auto"/>
            <w:bottom w:val="none" w:sz="0" w:space="0" w:color="auto"/>
            <w:right w:val="none" w:sz="0" w:space="0" w:color="auto"/>
          </w:divBdr>
        </w:div>
        <w:div w:id="1081215759">
          <w:marLeft w:val="547"/>
          <w:marRight w:val="0"/>
          <w:marTop w:val="0"/>
          <w:marBottom w:val="0"/>
          <w:divBdr>
            <w:top w:val="none" w:sz="0" w:space="0" w:color="auto"/>
            <w:left w:val="none" w:sz="0" w:space="0" w:color="auto"/>
            <w:bottom w:val="none" w:sz="0" w:space="0" w:color="auto"/>
            <w:right w:val="none" w:sz="0" w:space="0" w:color="auto"/>
          </w:divBdr>
        </w:div>
        <w:div w:id="2109042010">
          <w:marLeft w:val="547"/>
          <w:marRight w:val="0"/>
          <w:marTop w:val="0"/>
          <w:marBottom w:val="0"/>
          <w:divBdr>
            <w:top w:val="none" w:sz="0" w:space="0" w:color="auto"/>
            <w:left w:val="none" w:sz="0" w:space="0" w:color="auto"/>
            <w:bottom w:val="none" w:sz="0" w:space="0" w:color="auto"/>
            <w:right w:val="none" w:sz="0" w:space="0" w:color="auto"/>
          </w:divBdr>
        </w:div>
      </w:divsChild>
    </w:div>
    <w:div w:id="1139999519">
      <w:bodyDiv w:val="1"/>
      <w:marLeft w:val="0"/>
      <w:marRight w:val="0"/>
      <w:marTop w:val="0"/>
      <w:marBottom w:val="0"/>
      <w:divBdr>
        <w:top w:val="none" w:sz="0" w:space="0" w:color="auto"/>
        <w:left w:val="none" w:sz="0" w:space="0" w:color="auto"/>
        <w:bottom w:val="none" w:sz="0" w:space="0" w:color="auto"/>
        <w:right w:val="none" w:sz="0" w:space="0" w:color="auto"/>
      </w:divBdr>
      <w:divsChild>
        <w:div w:id="1607617640">
          <w:marLeft w:val="547"/>
          <w:marRight w:val="0"/>
          <w:marTop w:val="0"/>
          <w:marBottom w:val="0"/>
          <w:divBdr>
            <w:top w:val="none" w:sz="0" w:space="0" w:color="auto"/>
            <w:left w:val="none" w:sz="0" w:space="0" w:color="auto"/>
            <w:bottom w:val="none" w:sz="0" w:space="0" w:color="auto"/>
            <w:right w:val="none" w:sz="0" w:space="0" w:color="auto"/>
          </w:divBdr>
        </w:div>
      </w:divsChild>
    </w:div>
    <w:div w:id="1204249269">
      <w:bodyDiv w:val="1"/>
      <w:marLeft w:val="0"/>
      <w:marRight w:val="0"/>
      <w:marTop w:val="0"/>
      <w:marBottom w:val="0"/>
      <w:divBdr>
        <w:top w:val="none" w:sz="0" w:space="0" w:color="auto"/>
        <w:left w:val="none" w:sz="0" w:space="0" w:color="auto"/>
        <w:bottom w:val="none" w:sz="0" w:space="0" w:color="auto"/>
        <w:right w:val="none" w:sz="0" w:space="0" w:color="auto"/>
      </w:divBdr>
    </w:div>
    <w:div w:id="1252087028">
      <w:bodyDiv w:val="1"/>
      <w:marLeft w:val="0"/>
      <w:marRight w:val="0"/>
      <w:marTop w:val="0"/>
      <w:marBottom w:val="0"/>
      <w:divBdr>
        <w:top w:val="none" w:sz="0" w:space="0" w:color="auto"/>
        <w:left w:val="none" w:sz="0" w:space="0" w:color="auto"/>
        <w:bottom w:val="none" w:sz="0" w:space="0" w:color="auto"/>
        <w:right w:val="none" w:sz="0" w:space="0" w:color="auto"/>
      </w:divBdr>
    </w:div>
    <w:div w:id="1289581959">
      <w:bodyDiv w:val="1"/>
      <w:marLeft w:val="0"/>
      <w:marRight w:val="0"/>
      <w:marTop w:val="0"/>
      <w:marBottom w:val="0"/>
      <w:divBdr>
        <w:top w:val="none" w:sz="0" w:space="0" w:color="auto"/>
        <w:left w:val="none" w:sz="0" w:space="0" w:color="auto"/>
        <w:bottom w:val="none" w:sz="0" w:space="0" w:color="auto"/>
        <w:right w:val="none" w:sz="0" w:space="0" w:color="auto"/>
      </w:divBdr>
      <w:divsChild>
        <w:div w:id="199559851">
          <w:marLeft w:val="547"/>
          <w:marRight w:val="0"/>
          <w:marTop w:val="0"/>
          <w:marBottom w:val="0"/>
          <w:divBdr>
            <w:top w:val="none" w:sz="0" w:space="0" w:color="auto"/>
            <w:left w:val="none" w:sz="0" w:space="0" w:color="auto"/>
            <w:bottom w:val="none" w:sz="0" w:space="0" w:color="auto"/>
            <w:right w:val="none" w:sz="0" w:space="0" w:color="auto"/>
          </w:divBdr>
        </w:div>
      </w:divsChild>
    </w:div>
    <w:div w:id="1492523596">
      <w:bodyDiv w:val="1"/>
      <w:marLeft w:val="0"/>
      <w:marRight w:val="0"/>
      <w:marTop w:val="0"/>
      <w:marBottom w:val="0"/>
      <w:divBdr>
        <w:top w:val="none" w:sz="0" w:space="0" w:color="auto"/>
        <w:left w:val="none" w:sz="0" w:space="0" w:color="auto"/>
        <w:bottom w:val="none" w:sz="0" w:space="0" w:color="auto"/>
        <w:right w:val="none" w:sz="0" w:space="0" w:color="auto"/>
      </w:divBdr>
    </w:div>
    <w:div w:id="1505776481">
      <w:bodyDiv w:val="1"/>
      <w:marLeft w:val="0"/>
      <w:marRight w:val="0"/>
      <w:marTop w:val="0"/>
      <w:marBottom w:val="0"/>
      <w:divBdr>
        <w:top w:val="none" w:sz="0" w:space="0" w:color="auto"/>
        <w:left w:val="none" w:sz="0" w:space="0" w:color="auto"/>
        <w:bottom w:val="none" w:sz="0" w:space="0" w:color="auto"/>
        <w:right w:val="none" w:sz="0" w:space="0" w:color="auto"/>
      </w:divBdr>
      <w:divsChild>
        <w:div w:id="118454523">
          <w:marLeft w:val="547"/>
          <w:marRight w:val="0"/>
          <w:marTop w:val="0"/>
          <w:marBottom w:val="0"/>
          <w:divBdr>
            <w:top w:val="none" w:sz="0" w:space="0" w:color="auto"/>
            <w:left w:val="none" w:sz="0" w:space="0" w:color="auto"/>
            <w:bottom w:val="none" w:sz="0" w:space="0" w:color="auto"/>
            <w:right w:val="none" w:sz="0" w:space="0" w:color="auto"/>
          </w:divBdr>
        </w:div>
      </w:divsChild>
    </w:div>
    <w:div w:id="1694844022">
      <w:bodyDiv w:val="1"/>
      <w:marLeft w:val="0"/>
      <w:marRight w:val="0"/>
      <w:marTop w:val="0"/>
      <w:marBottom w:val="0"/>
      <w:divBdr>
        <w:top w:val="none" w:sz="0" w:space="0" w:color="auto"/>
        <w:left w:val="none" w:sz="0" w:space="0" w:color="auto"/>
        <w:bottom w:val="none" w:sz="0" w:space="0" w:color="auto"/>
        <w:right w:val="none" w:sz="0" w:space="0" w:color="auto"/>
      </w:divBdr>
    </w:div>
    <w:div w:id="1813593319">
      <w:bodyDiv w:val="1"/>
      <w:marLeft w:val="0"/>
      <w:marRight w:val="0"/>
      <w:marTop w:val="0"/>
      <w:marBottom w:val="0"/>
      <w:divBdr>
        <w:top w:val="none" w:sz="0" w:space="0" w:color="auto"/>
        <w:left w:val="none" w:sz="0" w:space="0" w:color="auto"/>
        <w:bottom w:val="none" w:sz="0" w:space="0" w:color="auto"/>
        <w:right w:val="none" w:sz="0" w:space="0" w:color="auto"/>
      </w:divBdr>
    </w:div>
    <w:div w:id="1840846026">
      <w:bodyDiv w:val="1"/>
      <w:marLeft w:val="0"/>
      <w:marRight w:val="0"/>
      <w:marTop w:val="0"/>
      <w:marBottom w:val="0"/>
      <w:divBdr>
        <w:top w:val="none" w:sz="0" w:space="0" w:color="auto"/>
        <w:left w:val="none" w:sz="0" w:space="0" w:color="auto"/>
        <w:bottom w:val="none" w:sz="0" w:space="0" w:color="auto"/>
        <w:right w:val="none" w:sz="0" w:space="0" w:color="auto"/>
      </w:divBdr>
    </w:div>
    <w:div w:id="2015524272">
      <w:bodyDiv w:val="1"/>
      <w:marLeft w:val="0"/>
      <w:marRight w:val="0"/>
      <w:marTop w:val="0"/>
      <w:marBottom w:val="0"/>
      <w:divBdr>
        <w:top w:val="none" w:sz="0" w:space="0" w:color="auto"/>
        <w:left w:val="none" w:sz="0" w:space="0" w:color="auto"/>
        <w:bottom w:val="none" w:sz="0" w:space="0" w:color="auto"/>
        <w:right w:val="none" w:sz="0" w:space="0" w:color="auto"/>
      </w:divBdr>
    </w:div>
    <w:div w:id="20513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viewer.yandex.ru/view/136591610/?page=32&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21" Type="http://schemas.microsoft.com/office/2007/relationships/diagramDrawing" Target="diagrams/drawing2.xml"/><Relationship Id="rId42" Type="http://schemas.openxmlformats.org/officeDocument/2006/relationships/chart" Target="charts/chart2.xml"/><Relationship Id="rId47" Type="http://schemas.openxmlformats.org/officeDocument/2006/relationships/hyperlink" Target="http://www.eduniko.ru" TargetMode="External"/><Relationship Id="rId63" Type="http://schemas.openxmlformats.org/officeDocument/2006/relationships/chart" Target="charts/chart6.xml"/><Relationship Id="rId6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https://docviewer.yandex.ru/view/136591610/?page=3&amp;*=HnqzbQYoWDfvIGivgNYG%2BZDpI2V7InVybCI6InlhLW1haWw6Ly8xNzY0ODQ4MTAzOTc2NjY3NzkvMS40IiwidGl0bGUiOiLQstGFMTE2NiDQv9GA0LjQuzEucGRmIiwibm9pZnJhbWUiOmZhbHNlLCJ1aWQiOiIxMzY1OTE2MTAiLCJ0cyI6MTYyNjY4NDIxNDE1MCwieXUiOiI4NjE2NzU4NDQxNTY0NzU3Mjg2In0%3D" TargetMode="External"/><Relationship Id="rId29" Type="http://schemas.openxmlformats.org/officeDocument/2006/relationships/hyperlink" Target="https://docviewer.yandex.ru/view/136591610/?page=18&amp;*=PqUoI8QW0F5YFHOQR4FZ6TlpLFt7InVybCI6InlhLW1haWw6Ly8xNzY0ODQ4MTAzOTc2NjY3NzkvMS4yIiwidGl0bGUiOiLQstGFMTE2NiAyMDIt0L%2FRgC5wZGYiLCJub2lmcmFtZSI6ZmFsc2UsInVpZCI6IjEzNjU5MTYxMCIsInRzIjoxNjI2Njk3MjkwNTM3LCJ5dSI6Ijg2MTY3NTg0NDE1NjQ3NTcyODYifQ%3D%3D" TargetMode="External"/><Relationship Id="rId11" Type="http://schemas.openxmlformats.org/officeDocument/2006/relationships/diagramColors" Target="diagrams/colors1.xml"/><Relationship Id="rId24" Type="http://schemas.openxmlformats.org/officeDocument/2006/relationships/hyperlink" Target="https://docviewer.yandex.ru/view/136591610/?page=26&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32" Type="http://schemas.openxmlformats.org/officeDocument/2006/relationships/hyperlink" Target="https://docviewer.yandex.ru/view/136591610/?page=21&amp;*=PqUoI8QW0F5YFHOQR4FZ6TlpLFt7InVybCI6InlhLW1haWw6Ly8xNzY0ODQ4MTAzOTc2NjY3NzkvMS4yIiwidGl0bGUiOiLQstGFMTE2NiAyMDIt0L%2FRgC5wZGYiLCJub2lmcmFtZSI6ZmFsc2UsInVpZCI6IjEzNjU5MTYxMCIsInRzIjoxNjI2Njk3MjkwNTM3LCJ5dSI6Ijg2MTY3NTg0NDE1NjQ3NTcyODYifQ%3D%3D" TargetMode="Externa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chart" Target="charts/chart5.xml"/><Relationship Id="rId53" Type="http://schemas.openxmlformats.org/officeDocument/2006/relationships/diagramData" Target="diagrams/data5.xml"/><Relationship Id="rId58" Type="http://schemas.openxmlformats.org/officeDocument/2006/relationships/diagramData" Target="diagrams/data6.xml"/><Relationship Id="rId66" Type="http://schemas.openxmlformats.org/officeDocument/2006/relationships/chart" Target="charts/chart8.xm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diagramColors" Target="diagrams/colors6.xml"/><Relationship Id="rId19" Type="http://schemas.openxmlformats.org/officeDocument/2006/relationships/diagramQuickStyle" Target="diagrams/quickStyle2.xml"/><Relationship Id="rId14" Type="http://schemas.openxmlformats.org/officeDocument/2006/relationships/hyperlink" Target="https://docviewer.yandex.ru/view/136591610/?page=17&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22" Type="http://schemas.openxmlformats.org/officeDocument/2006/relationships/hyperlink" Target="https://docviewer.yandex.ru/view/136591610/?page=21&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27" Type="http://schemas.openxmlformats.org/officeDocument/2006/relationships/hyperlink" Target="https://docviewer.yandex.ru/view/136591610/?page=4&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30" Type="http://schemas.openxmlformats.org/officeDocument/2006/relationships/hyperlink" Target="https://docviewer.yandex.ru/view/136591610/?page=24&amp;*=PqUoI8QW0F5YFHOQR4FZ6TlpLFt7InVybCI6InlhLW1haWw6Ly8xNzY0ODQ4MTAzOTc2NjY3NzkvMS4yIiwidGl0bGUiOiLQstGFMTE2NiAyMDIt0L%2FRgC5wZGYiLCJub2lmcmFtZSI6ZmFsc2UsInVpZCI6IjEzNjU5MTYxMCIsInRzIjoxNjI2Njk3MjkwNTM3LCJ5dSI6Ijg2MTY3NTg0NDE1NjQ3NTcyODYifQ%3D%3D" TargetMode="External"/><Relationship Id="rId35" Type="http://schemas.openxmlformats.org/officeDocument/2006/relationships/footer" Target="footer1.xml"/><Relationship Id="rId43" Type="http://schemas.openxmlformats.org/officeDocument/2006/relationships/chart" Target="charts/chart3.xml"/><Relationship Id="rId48" Type="http://schemas.openxmlformats.org/officeDocument/2006/relationships/diagramData" Target="diagrams/data4.xml"/><Relationship Id="rId56" Type="http://schemas.openxmlformats.org/officeDocument/2006/relationships/diagramColors" Target="diagrams/colors5.xml"/><Relationship Id="rId64" Type="http://schemas.openxmlformats.org/officeDocument/2006/relationships/chart" Target="charts/chart7.xml"/><Relationship Id="rId69" Type="http://schemas.openxmlformats.org/officeDocument/2006/relationships/chart" Target="charts/chart11.xml"/><Relationship Id="rId8" Type="http://schemas.openxmlformats.org/officeDocument/2006/relationships/diagramData" Target="diagrams/data1.xml"/><Relationship Id="rId51" Type="http://schemas.openxmlformats.org/officeDocument/2006/relationships/diagramColors" Target="diagrams/colors4.xml"/><Relationship Id="rId72" Type="http://schemas.openxmlformats.org/officeDocument/2006/relationships/chart" Target="charts/chart14.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hyperlink" Target="https://docviewer.yandex.ru/view/136591610/?page=30&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33" Type="http://schemas.openxmlformats.org/officeDocument/2006/relationships/hyperlink" Target="https://docviewer.yandex.ru/view/136591610/?page=30&amp;*=PqUoI8QW0F5YFHOQR4FZ6TlpLFt7InVybCI6InlhLW1haWw6Ly8xNzY0ODQ4MTAzOTc2NjY3NzkvMS4yIiwidGl0bGUiOiLQstGFMTE2NiAyMDIt0L%2FRgC5wZGYiLCJub2lmcmFtZSI6ZmFsc2UsInVpZCI6IjEzNjU5MTYxMCIsInRzIjoxNjI2Njk3MjkwNTM3LCJ5dSI6Ijg2MTY3NTg0NDE1NjQ3NTcyODYifQ%3D%3D" TargetMode="External"/><Relationship Id="rId38" Type="http://schemas.openxmlformats.org/officeDocument/2006/relationships/diagramQuickStyle" Target="diagrams/quickStyle3.xml"/><Relationship Id="rId46" Type="http://schemas.openxmlformats.org/officeDocument/2006/relationships/hyperlink" Target="http://www.fipi.ru" TargetMode="External"/><Relationship Id="rId59" Type="http://schemas.openxmlformats.org/officeDocument/2006/relationships/diagramLayout" Target="diagrams/layout6.xml"/><Relationship Id="rId67" Type="http://schemas.openxmlformats.org/officeDocument/2006/relationships/chart" Target="charts/chart9.xml"/><Relationship Id="rId20" Type="http://schemas.openxmlformats.org/officeDocument/2006/relationships/diagramColors" Target="diagrams/colors2.xml"/><Relationship Id="rId41" Type="http://schemas.openxmlformats.org/officeDocument/2006/relationships/chart" Target="charts/chart1.xml"/><Relationship Id="rId54" Type="http://schemas.openxmlformats.org/officeDocument/2006/relationships/diagramLayout" Target="diagrams/layout5.xml"/><Relationship Id="rId62" Type="http://schemas.microsoft.com/office/2007/relationships/diagramDrawing" Target="diagrams/drawing6.xml"/><Relationship Id="rId70" Type="http://schemas.openxmlformats.org/officeDocument/2006/relationships/chart" Target="charts/chart1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ocviewer.yandex.ru/view/136591610/?page=23&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28" Type="http://schemas.openxmlformats.org/officeDocument/2006/relationships/hyperlink" Target="https://docviewer.yandex.ru/view/136591610/?page=18&amp;*=QP5kiVToIsq%2B4rSmvZthzbLZK7x7InVybCI6InlhLW1haWw6Ly8xNzY0ODQ4MTAzOTc2NjY3NzkvMS4yIiwidGl0bGUiOiLQstGFMTE2NiAyMDIt0L%2FRgC5wZGYiLCJub2lmcmFtZSI6ZmFsc2UsInVpZCI6IjEzNjU5MTYxMCIsInRzIjoxNjI2Njg5NTIwNDg4LCJ5dSI6Ijg2MTY3NTg0NDE1NjQ3NTcyODYifQ%3D%3D" TargetMode="External"/><Relationship Id="rId36" Type="http://schemas.openxmlformats.org/officeDocument/2006/relationships/diagramData" Target="diagrams/data3.xml"/><Relationship Id="rId49" Type="http://schemas.openxmlformats.org/officeDocument/2006/relationships/diagramLayout" Target="diagrams/layout4.xml"/><Relationship Id="rId57" Type="http://schemas.microsoft.com/office/2007/relationships/diagramDrawing" Target="diagrams/drawing5.xml"/><Relationship Id="rId10" Type="http://schemas.openxmlformats.org/officeDocument/2006/relationships/diagramQuickStyle" Target="diagrams/quickStyle1.xml"/><Relationship Id="rId31" Type="http://schemas.openxmlformats.org/officeDocument/2006/relationships/hyperlink" Target="https://docviewer.yandex.ru/view/136591610/?page=26&amp;*=PqUoI8QW0F5YFHOQR4FZ6TlpLFt7InVybCI6InlhLW1haWw6Ly8xNzY0ODQ4MTAzOTc2NjY3NzkvMS4yIiwidGl0bGUiOiLQstGFMTE2NiAyMDIt0L%2FRgC5wZGYiLCJub2lmcmFtZSI6ZmFsc2UsInVpZCI6IjEzNjU5MTYxMCIsInRzIjoxNjI2Njk3MjkwNTM3LCJ5dSI6Ijg2MTY3NTg0NDE1NjQ3NTcyODYifQ%3D%3D" TargetMode="External"/><Relationship Id="rId44" Type="http://schemas.openxmlformats.org/officeDocument/2006/relationships/chart" Target="charts/chart4.xml"/><Relationship Id="rId52" Type="http://schemas.microsoft.com/office/2007/relationships/diagramDrawing" Target="diagrams/drawing4.xml"/><Relationship Id="rId60" Type="http://schemas.openxmlformats.org/officeDocument/2006/relationships/diagramQuickStyle" Target="diagrams/quickStyle6.xml"/><Relationship Id="rId65" Type="http://schemas.openxmlformats.org/officeDocument/2006/relationships/footer" Target="footer2.xm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s://docviewer.yandex.ru/view/136591610/?page=3&amp;*=HnqzbQYoWDfvIGivgNYG%2BZDpI2V7InVybCI6InlhLW1haWw6Ly8xNzY0ODQ4MTAzOTc2NjY3NzkvMS40IiwidGl0bGUiOiLQstGFMTE2NiDQv9GA0LjQuzEucGRmIiwibm9pZnJhbWUiOmZhbHNlLCJ1aWQiOiIxMzY1OTE2MTAiLCJ0cyI6MTYyNjY4NDIxNDE1MCwieXUiOiI4NjE2NzU4NDQxNTY0NzU3Mjg2In0%3D" TargetMode="External"/><Relationship Id="rId18" Type="http://schemas.openxmlformats.org/officeDocument/2006/relationships/diagramLayout" Target="diagrams/layout2.xml"/><Relationship Id="rId39" Type="http://schemas.openxmlformats.org/officeDocument/2006/relationships/diagramColors" Target="diagrams/colors3.xml"/><Relationship Id="rId34" Type="http://schemas.openxmlformats.org/officeDocument/2006/relationships/hyperlink" Target="https://docviewer.yandex.ru/view/136591610/?page=31&amp;*=PqUoI8QW0F5YFHOQR4FZ6TlpLFt7InVybCI6InlhLW1haWw6Ly8xNzY0ODQ4MTAzOTc2NjY3NzkvMS4yIiwidGl0bGUiOiLQstGFMTE2NiAyMDIt0L%2FRgC5wZGYiLCJub2lmcmFtZSI6ZmFsc2UsInVpZCI6IjEzNjU5MTYxMCIsInRzIjoxNjI2Njk3MjkwNTM3LCJ5dSI6Ijg2MTY3NTg0NDE1NjQ3NTcyODYifQ%3D%3D" TargetMode="External"/><Relationship Id="rId50" Type="http://schemas.openxmlformats.org/officeDocument/2006/relationships/diagramQuickStyle" Target="diagrams/quickStyle4.xml"/><Relationship Id="rId55" Type="http://schemas.openxmlformats.org/officeDocument/2006/relationships/diagramQuickStyle" Target="diagrams/quickStyle5.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400" b="0">
                <a:latin typeface="Times New Roman" panose="02020603050405020304" pitchFamily="18" charset="0"/>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Долевое распределение обучащихся 10-х классов           </a:t>
            </a:r>
          </a:p>
          <a:p>
            <a:pPr>
              <a:defRPr sz="1400" b="0">
                <a:latin typeface="Times New Roman" panose="02020603050405020304" pitchFamily="18" charset="0"/>
                <a:cs typeface="Times New Roman" panose="02020603050405020304" pitchFamily="18" charset="0"/>
              </a:defRPr>
            </a:pPr>
            <a:r>
              <a:rPr lang="ru-RU" sz="1400" b="1">
                <a:latin typeface="Times New Roman" panose="02020603050405020304" pitchFamily="18" charset="0"/>
                <a:cs typeface="Times New Roman" panose="02020603050405020304" pitchFamily="18" charset="0"/>
              </a:rPr>
              <a:t>по профилям,  сентябрь 2020 года</a:t>
            </a:r>
          </a:p>
        </c:rich>
      </c:tx>
      <c:layout>
        <c:manualLayout>
          <c:xMode val="edge"/>
          <c:yMode val="edge"/>
          <c:x val="0.20254726070633575"/>
          <c:y val="1.3866615296941093E-3"/>
        </c:manualLayout>
      </c:layout>
      <c:overlay val="0"/>
    </c:title>
    <c:autoTitleDeleted val="0"/>
    <c:view3D>
      <c:rotX val="30"/>
      <c:rotY val="160"/>
      <c:rAngAx val="0"/>
    </c:view3D>
    <c:floor>
      <c:thickness val="0"/>
    </c:floor>
    <c:sideWall>
      <c:thickness val="0"/>
    </c:sideWall>
    <c:backWall>
      <c:thickness val="0"/>
    </c:backWall>
    <c:plotArea>
      <c:layout>
        <c:manualLayout>
          <c:layoutTarget val="inner"/>
          <c:xMode val="edge"/>
          <c:yMode val="edge"/>
          <c:x val="1.3331262272033902E-3"/>
          <c:y val="0.213341459252578"/>
          <c:w val="0.76651667403486567"/>
          <c:h val="0.63828770629677478"/>
        </c:manualLayout>
      </c:layout>
      <c:pie3DChart>
        <c:varyColors val="1"/>
        <c:ser>
          <c:idx val="0"/>
          <c:order val="0"/>
          <c:tx>
            <c:strRef>
              <c:f>Лист1!$B$1</c:f>
              <c:strCache>
                <c:ptCount val="1"/>
                <c:pt idx="0">
                  <c:v>Продажи</c:v>
                </c:pt>
              </c:strCache>
            </c:strRef>
          </c:tx>
          <c:explosion val="18"/>
          <c:dPt>
            <c:idx val="1"/>
            <c:bubble3D val="0"/>
            <c:extLst>
              <c:ext xmlns:c16="http://schemas.microsoft.com/office/drawing/2014/chart" uri="{C3380CC4-5D6E-409C-BE32-E72D297353CC}">
                <c16:uniqueId val="{00000000-18B6-4605-9D70-C606E079B537}"/>
              </c:ext>
            </c:extLst>
          </c:dPt>
          <c:dPt>
            <c:idx val="2"/>
            <c:bubble3D val="0"/>
            <c:extLst>
              <c:ext xmlns:c16="http://schemas.microsoft.com/office/drawing/2014/chart" uri="{C3380CC4-5D6E-409C-BE32-E72D297353CC}">
                <c16:uniqueId val="{00000001-18B6-4605-9D70-C606E079B537}"/>
              </c:ext>
            </c:extLst>
          </c:dPt>
          <c:dPt>
            <c:idx val="3"/>
            <c:bubble3D val="0"/>
            <c:extLst>
              <c:ext xmlns:c16="http://schemas.microsoft.com/office/drawing/2014/chart" uri="{C3380CC4-5D6E-409C-BE32-E72D297353CC}">
                <c16:uniqueId val="{00000002-18B6-4605-9D70-C606E079B537}"/>
              </c:ext>
            </c:extLst>
          </c:dPt>
          <c:dPt>
            <c:idx val="4"/>
            <c:bubble3D val="0"/>
            <c:extLst>
              <c:ext xmlns:c16="http://schemas.microsoft.com/office/drawing/2014/chart" uri="{C3380CC4-5D6E-409C-BE32-E72D297353CC}">
                <c16:uniqueId val="{00000003-18B6-4605-9D70-C606E079B537}"/>
              </c:ext>
            </c:extLst>
          </c:dPt>
          <c:dPt>
            <c:idx val="5"/>
            <c:bubble3D val="0"/>
            <c:extLst>
              <c:ext xmlns:c16="http://schemas.microsoft.com/office/drawing/2014/chart" uri="{C3380CC4-5D6E-409C-BE32-E72D297353CC}">
                <c16:uniqueId val="{00000004-18B6-4605-9D70-C606E079B537}"/>
              </c:ext>
            </c:extLst>
          </c:dPt>
          <c:dLbls>
            <c:dLbl>
              <c:idx val="0"/>
              <c:layout>
                <c:manualLayout>
                  <c:x val="0.16049229210272767"/>
                  <c:y val="0.14676006193232147"/>
                </c:manualLayout>
              </c:layout>
              <c:tx>
                <c:rich>
                  <a:bodyPr/>
                  <a:lstStyle/>
                  <a:p>
                    <a:pPr>
                      <a:defRPr sz="1200" b="1">
                        <a:solidFill>
                          <a:schemeClr val="bg1"/>
                        </a:solidFill>
                        <a:latin typeface="Times New Roman" panose="02020603050405020304" pitchFamily="18" charset="0"/>
                        <a:cs typeface="Times New Roman" panose="02020603050405020304" pitchFamily="18" charset="0"/>
                      </a:defRPr>
                    </a:pPr>
                    <a:r>
                      <a:rPr lang="ru-RU" sz="1200" b="1">
                        <a:solidFill>
                          <a:schemeClr val="bg1"/>
                        </a:solidFill>
                      </a:rPr>
                      <a:t>Универсальный профиль; 72%</a:t>
                    </a:r>
                    <a:endParaRPr lang="ru-RU" sz="1200">
                      <a:solidFill>
                        <a:schemeClr val="bg1"/>
                      </a:solidFill>
                    </a:endParaRPr>
                  </a:p>
                </c:rich>
              </c:tx>
              <c:spPr/>
              <c:showLegendKey val="0"/>
              <c:showVal val="1"/>
              <c:showCatName val="1"/>
              <c:showSerName val="0"/>
              <c:showPercent val="1"/>
              <c:showBubbleSize val="0"/>
              <c:extLst>
                <c:ext xmlns:c15="http://schemas.microsoft.com/office/drawing/2012/chart" uri="{CE6537A1-D6FC-4f65-9D91-7224C49458BB}">
                  <c15:layout>
                    <c:manualLayout>
                      <c:w val="0.19827004219409278"/>
                      <c:h val="0.21282860147213459"/>
                    </c:manualLayout>
                  </c15:layout>
                </c:ext>
                <c:ext xmlns:c16="http://schemas.microsoft.com/office/drawing/2014/chart" uri="{C3380CC4-5D6E-409C-BE32-E72D297353CC}">
                  <c16:uniqueId val="{00000005-18B6-4605-9D70-C606E079B537}"/>
                </c:ext>
              </c:extLst>
            </c:dLbl>
            <c:dLbl>
              <c:idx val="1"/>
              <c:layout>
                <c:manualLayout>
                  <c:x val="6.6521313000431903E-2"/>
                  <c:y val="-5.7498695943764125E-2"/>
                </c:manualLayout>
              </c:layout>
              <c:tx>
                <c:rich>
                  <a:bodyPr/>
                  <a:lstStyle/>
                  <a:p>
                    <a:r>
                      <a:rPr lang="ru-RU" b="1"/>
                      <a:t>Технологический профиль; 6%</a:t>
                    </a:r>
                    <a:endParaRPr lang="ru-RU"/>
                  </a:p>
                </c:rich>
              </c:tx>
              <c:showLegendKey val="0"/>
              <c:showVal val="1"/>
              <c:showCatName val="1"/>
              <c:showSerName val="0"/>
              <c:showPercent val="1"/>
              <c:showBubbleSize val="0"/>
              <c:extLst>
                <c:ext xmlns:c15="http://schemas.microsoft.com/office/drawing/2012/chart" uri="{CE6537A1-D6FC-4f65-9D91-7224C49458BB}">
                  <c15:layout>
                    <c:manualLayout>
                      <c:w val="0.25924050632911394"/>
                      <c:h val="0.12870662460567822"/>
                    </c:manualLayout>
                  </c15:layout>
                </c:ext>
                <c:ext xmlns:c16="http://schemas.microsoft.com/office/drawing/2014/chart" uri="{C3380CC4-5D6E-409C-BE32-E72D297353CC}">
                  <c16:uniqueId val="{00000000-18B6-4605-9D70-C606E079B537}"/>
                </c:ext>
              </c:extLst>
            </c:dLbl>
            <c:dLbl>
              <c:idx val="2"/>
              <c:layout>
                <c:manualLayout>
                  <c:x val="6.5601348882022625E-2"/>
                  <c:y val="-0.1216705167374583"/>
                </c:manualLayout>
              </c:layout>
              <c:tx>
                <c:rich>
                  <a:bodyPr/>
                  <a:lstStyle/>
                  <a:p>
                    <a:r>
                      <a:rPr lang="ru-RU" b="1"/>
                      <a:t>Естественно-научный профиль; 8%</a:t>
                    </a:r>
                    <a:endParaRPr lang="ru-RU"/>
                  </a:p>
                </c:rich>
              </c:tx>
              <c:showLegendKey val="0"/>
              <c:showVal val="1"/>
              <c:showCatName val="1"/>
              <c:showSerName val="0"/>
              <c:showPercent val="1"/>
              <c:showBubbleSize val="0"/>
              <c:extLst>
                <c:ext xmlns:c15="http://schemas.microsoft.com/office/drawing/2012/chart" uri="{CE6537A1-D6FC-4f65-9D91-7224C49458BB}">
                  <c15:layout>
                    <c:manualLayout>
                      <c:w val="0.25080168776371303"/>
                      <c:h val="0.18675078864353312"/>
                    </c:manualLayout>
                  </c15:layout>
                </c:ext>
                <c:ext xmlns:c16="http://schemas.microsoft.com/office/drawing/2014/chart" uri="{C3380CC4-5D6E-409C-BE32-E72D297353CC}">
                  <c16:uniqueId val="{00000001-18B6-4605-9D70-C606E079B537}"/>
                </c:ext>
              </c:extLst>
            </c:dLbl>
            <c:dLbl>
              <c:idx val="3"/>
              <c:layout>
                <c:manualLayout>
                  <c:x val="7.2794777235124106E-2"/>
                  <c:y val="-2.8226566316434422E-2"/>
                </c:manualLayout>
              </c:layout>
              <c:tx>
                <c:rich>
                  <a:bodyPr/>
                  <a:lstStyle/>
                  <a:p>
                    <a:r>
                      <a:rPr lang="ru-RU" b="1"/>
                      <a:t>Гуманитарный профиль; 7%</a:t>
                    </a:r>
                    <a:endParaRPr lang="ru-RU"/>
                  </a:p>
                </c:rich>
              </c:tx>
              <c:showLegendKey val="0"/>
              <c:showVal val="1"/>
              <c:showCatName val="1"/>
              <c:showSerName val="0"/>
              <c:showPercent val="1"/>
              <c:showBubbleSize val="0"/>
              <c:extLst>
                <c:ext xmlns:c15="http://schemas.microsoft.com/office/drawing/2012/chart" uri="{CE6537A1-D6FC-4f65-9D91-7224C49458BB}">
                  <c15:layout>
                    <c:manualLayout>
                      <c:w val="0.24232067510548524"/>
                      <c:h val="0.12870662460567822"/>
                    </c:manualLayout>
                  </c15:layout>
                </c:ext>
                <c:ext xmlns:c16="http://schemas.microsoft.com/office/drawing/2014/chart" uri="{C3380CC4-5D6E-409C-BE32-E72D297353CC}">
                  <c16:uniqueId val="{00000002-18B6-4605-9D70-C606E079B537}"/>
                </c:ext>
              </c:extLst>
            </c:dLbl>
            <c:dLbl>
              <c:idx val="4"/>
              <c:layout>
                <c:manualLayout>
                  <c:x val="3.6207249511110047E-2"/>
                  <c:y val="1.447307476658297E-2"/>
                </c:manualLayout>
              </c:layout>
              <c:tx>
                <c:rich>
                  <a:bodyPr/>
                  <a:lstStyle/>
                  <a:p>
                    <a:r>
                      <a:rPr lang="ru-RU" b="1"/>
                      <a:t>Социально-экономический профиль; 7%</a:t>
                    </a:r>
                    <a:endParaRPr lang="ru-RU"/>
                  </a:p>
                </c:rich>
              </c:tx>
              <c:showLegendKey val="0"/>
              <c:showVal val="1"/>
              <c:showCatName val="1"/>
              <c:showSerName val="0"/>
              <c:showPercent val="1"/>
              <c:showBubbleSize val="0"/>
              <c:extLst>
                <c:ext xmlns:c15="http://schemas.microsoft.com/office/drawing/2012/chart" uri="{CE6537A1-D6FC-4f65-9D91-7224C49458BB}">
                  <c15:layout>
                    <c:manualLayout>
                      <c:w val="0.32072776504202793"/>
                      <c:h val="0.18675078864353312"/>
                    </c:manualLayout>
                  </c15:layout>
                </c:ext>
                <c:ext xmlns:c16="http://schemas.microsoft.com/office/drawing/2014/chart" uri="{C3380CC4-5D6E-409C-BE32-E72D297353CC}">
                  <c16:uniqueId val="{00000003-18B6-4605-9D70-C606E079B537}"/>
                </c:ext>
              </c:extLst>
            </c:dLbl>
            <c:spPr>
              <a:noFill/>
              <a:ln>
                <a:noFill/>
              </a:ln>
              <a:effectLst/>
            </c:spPr>
            <c:txPr>
              <a:bodyPr/>
              <a:lstStyle/>
              <a:p>
                <a:pPr>
                  <a:defRPr sz="1200" b="1">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1"/>
            <c:showBubbleSize val="0"/>
            <c:showLeaderLines val="1"/>
            <c:extLst>
              <c:ext xmlns:c15="http://schemas.microsoft.com/office/drawing/2012/chart" uri="{CE6537A1-D6FC-4f65-9D91-7224C49458BB}"/>
            </c:extLst>
          </c:dLbls>
          <c:cat>
            <c:strRef>
              <c:f>Лист1!$A$2:$A$6</c:f>
              <c:strCache>
                <c:ptCount val="5"/>
                <c:pt idx="0">
                  <c:v>Универсальный профиль</c:v>
                </c:pt>
                <c:pt idx="1">
                  <c:v>Технологический профиль</c:v>
                </c:pt>
                <c:pt idx="2">
                  <c:v>Естественно-научный профиль</c:v>
                </c:pt>
                <c:pt idx="3">
                  <c:v>Гуманитарный профиль</c:v>
                </c:pt>
                <c:pt idx="4">
                  <c:v>Социально-экономический профиль</c:v>
                </c:pt>
              </c:strCache>
            </c:strRef>
          </c:cat>
          <c:val>
            <c:numRef>
              <c:f>Лист1!$B$2:$B$6</c:f>
              <c:numCache>
                <c:formatCode>0</c:formatCode>
                <c:ptCount val="5"/>
                <c:pt idx="0">
                  <c:v>72</c:v>
                </c:pt>
                <c:pt idx="1">
                  <c:v>6.1</c:v>
                </c:pt>
                <c:pt idx="2">
                  <c:v>7.9</c:v>
                </c:pt>
                <c:pt idx="3">
                  <c:v>7.1</c:v>
                </c:pt>
                <c:pt idx="4">
                  <c:v>7.2</c:v>
                </c:pt>
              </c:numCache>
            </c:numRef>
          </c:val>
          <c:extLst>
            <c:ext xmlns:c16="http://schemas.microsoft.com/office/drawing/2014/chart" uri="{C3380CC4-5D6E-409C-BE32-E72D297353CC}">
              <c16:uniqueId val="{00000006-18B6-4605-9D70-C606E079B53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Естественнонаучная грамотность, </a:t>
            </a:r>
          </a:p>
          <a:p>
            <a:pPr>
              <a:defRPr b="1"/>
            </a:pPr>
            <a:r>
              <a:rPr lang="ru-RU" b="1"/>
              <a:t>распределение по уровням владения </a:t>
            </a:r>
          </a:p>
          <a:p>
            <a:pPr>
              <a:defRPr b="1"/>
            </a:pPr>
            <a:r>
              <a:rPr lang="ru-RU" b="1"/>
              <a: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2.9</c:v>
                </c:pt>
                <c:pt idx="1">
                  <c:v>28.5</c:v>
                </c:pt>
                <c:pt idx="2">
                  <c:v>44.9</c:v>
                </c:pt>
                <c:pt idx="3">
                  <c:v>23.6</c:v>
                </c:pt>
              </c:numCache>
            </c:numRef>
          </c:val>
          <c:extLst>
            <c:ext xmlns:c16="http://schemas.microsoft.com/office/drawing/2014/chart" uri="{C3380CC4-5D6E-409C-BE32-E72D297353CC}">
              <c16:uniqueId val="{00000000-61D8-414D-87D7-F6094EF74AB4}"/>
            </c:ext>
          </c:extLst>
        </c:ser>
        <c:ser>
          <c:idx val="1"/>
          <c:order val="1"/>
          <c:tx>
            <c:strRef>
              <c:f>Лист1!$C$1</c:f>
              <c:strCache>
                <c:ptCount val="1"/>
                <c:pt idx="0">
                  <c:v>показатель 7 классы</c:v>
                </c:pt>
              </c:strCache>
            </c:strRef>
          </c:tx>
          <c:spPr>
            <a:solidFill>
              <a:srgbClr val="5B9BD5">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4.5999999999999996</c:v>
                </c:pt>
                <c:pt idx="1">
                  <c:v>35.799999999999997</c:v>
                </c:pt>
                <c:pt idx="2">
                  <c:v>42.2</c:v>
                </c:pt>
                <c:pt idx="3">
                  <c:v>17.2</c:v>
                </c:pt>
              </c:numCache>
            </c:numRef>
          </c:val>
          <c:extLst>
            <c:ext xmlns:c16="http://schemas.microsoft.com/office/drawing/2014/chart" uri="{C3380CC4-5D6E-409C-BE32-E72D297353CC}">
              <c16:uniqueId val="{00000001-61D8-414D-87D7-F6094EF74AB4}"/>
            </c:ext>
          </c:extLst>
        </c:ser>
        <c:dLbls>
          <c:showLegendKey val="0"/>
          <c:showVal val="0"/>
          <c:showCatName val="0"/>
          <c:showSerName val="0"/>
          <c:showPercent val="0"/>
          <c:showBubbleSize val="0"/>
        </c:dLbls>
        <c:gapWidth val="219"/>
        <c:axId val="101444008"/>
        <c:axId val="103419800"/>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rgbClr val="44546A"/>
              </a:solidFill>
              <a:ln w="9525">
                <a:solidFill>
                  <a:schemeClr val="accent1">
                    <a:tint val="65000"/>
                  </a:schemeClr>
                </a:solidFill>
              </a:ln>
              <a:effectLst/>
            </c:spPr>
          </c:marker>
          <c:dLbls>
            <c:dLbl>
              <c:idx val="0"/>
              <c:layout>
                <c:manualLayout>
                  <c:x val="-3.3848106621535874E-2"/>
                  <c:y val="4.798174903637315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7487775725306968E-2"/>
                      <c:h val="4.0905135641170869E-2"/>
                    </c:manualLayout>
                  </c15:layout>
                </c:ext>
                <c:ext xmlns:c16="http://schemas.microsoft.com/office/drawing/2014/chart" uri="{C3380CC4-5D6E-409C-BE32-E72D297353CC}">
                  <c16:uniqueId val="{00000002-61D8-414D-87D7-F6094EF74AB4}"/>
                </c:ext>
              </c:extLst>
            </c:dLbl>
            <c:dLbl>
              <c:idx val="1"/>
              <c:layout>
                <c:manualLayout>
                  <c:x val="1.4808546646921938E-2"/>
                  <c:y val="0.1144527986633248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D8-414D-87D7-F6094EF74AB4}"/>
                </c:ext>
              </c:extLst>
            </c:dLbl>
            <c:dLbl>
              <c:idx val="2"/>
              <c:layout>
                <c:manualLayout>
                  <c:x val="-3.4078924965412684E-2"/>
                  <c:y val="3.9703947228337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D8-414D-87D7-F6094EF74AB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1.6999999999999997</c:v>
                </c:pt>
                <c:pt idx="1">
                  <c:v>7.2999999999999972</c:v>
                </c:pt>
                <c:pt idx="2">
                  <c:v>-2.6999999999999957</c:v>
                </c:pt>
                <c:pt idx="3">
                  <c:v>-6.4000000000000021</c:v>
                </c:pt>
              </c:numCache>
            </c:numRef>
          </c:val>
          <c:smooth val="0"/>
          <c:extLst>
            <c:ext xmlns:c16="http://schemas.microsoft.com/office/drawing/2014/chart" uri="{C3380CC4-5D6E-409C-BE32-E72D297353CC}">
              <c16:uniqueId val="{00000005-61D8-414D-87D7-F6094EF74AB4}"/>
            </c:ext>
          </c:extLst>
        </c:ser>
        <c:dLbls>
          <c:showLegendKey val="0"/>
          <c:showVal val="0"/>
          <c:showCatName val="0"/>
          <c:showSerName val="0"/>
          <c:showPercent val="0"/>
          <c:showBubbleSize val="0"/>
        </c:dLbls>
        <c:marker val="1"/>
        <c:smooth val="0"/>
        <c:axId val="101444008"/>
        <c:axId val="103419800"/>
      </c:lineChart>
      <c:catAx>
        <c:axId val="1014440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3419800"/>
        <c:crosses val="autoZero"/>
        <c:auto val="1"/>
        <c:lblAlgn val="ctr"/>
        <c:lblOffset val="100"/>
        <c:noMultiLvlLbl val="0"/>
      </c:catAx>
      <c:valAx>
        <c:axId val="10341980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44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t>Оценка скорости  изменения результатов</a:t>
            </a:r>
          </a:p>
          <a:p>
            <a:pPr>
              <a:defRPr b="1">
                <a:latin typeface="Times New Roman" panose="02020603050405020304" pitchFamily="18" charset="0"/>
                <a:cs typeface="Times New Roman" panose="02020603050405020304" pitchFamily="18" charset="0"/>
              </a:defRPr>
            </a:pPr>
            <a:r>
              <a:rPr lang="ru-RU" sz="1400" b="1"/>
              <a:t> (функциональная естественнонаучная  грамотность, сравнение результатов </a:t>
            </a:r>
          </a:p>
          <a:p>
            <a:pPr>
              <a:defRPr b="1">
                <a:latin typeface="Times New Roman" panose="02020603050405020304" pitchFamily="18" charset="0"/>
                <a:cs typeface="Times New Roman" panose="02020603050405020304" pitchFamily="18" charset="0"/>
              </a:defRPr>
            </a:pPr>
            <a:r>
              <a:rPr lang="ru-RU" sz="1400" b="1"/>
              <a:t>6-х и 7-х классов)</a:t>
            </a:r>
          </a:p>
        </c:rich>
      </c:tx>
      <c:layout>
        <c:manualLayout>
          <c:xMode val="edge"/>
          <c:yMode val="edge"/>
          <c:x val="0.15523146680968283"/>
          <c:y val="1.1361435919852603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8448377132097825"/>
          <c:y val="0.18380487318559249"/>
          <c:w val="0.48842645636787663"/>
          <c:h val="0.79560362661022377"/>
        </c:manualLayout>
      </c:layout>
      <c:barChart>
        <c:barDir val="bar"/>
        <c:grouping val="clustered"/>
        <c:varyColors val="0"/>
        <c:ser>
          <c:idx val="0"/>
          <c:order val="0"/>
          <c:tx>
            <c:strRef>
              <c:f>Лист1!$B$1</c:f>
              <c:strCache>
                <c:ptCount val="1"/>
                <c:pt idx="0">
                  <c:v>Оценка скорости  изменения результатов (функциональная естественно-научная  грамотность, сравнение результатов 6-х и 7-х)</c:v>
                </c:pt>
              </c:strCache>
            </c:strRef>
          </c:tx>
          <c:spPr>
            <a:solidFill>
              <a:schemeClr val="accent1"/>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49-4027-A3AC-3BA3E4809EC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Интерпретировать научные данные и доказательства</c:v>
                </c:pt>
                <c:pt idx="1">
                  <c:v>Проводить научные исследования</c:v>
                </c:pt>
                <c:pt idx="2">
                  <c:v>Научно объяснять явления</c:v>
                </c:pt>
                <c:pt idx="3">
                  <c:v>Интерпретировать научные данные и доказательства</c:v>
                </c:pt>
                <c:pt idx="4">
                  <c:v>Научно объяснять явления</c:v>
                </c:pt>
                <c:pt idx="5">
                  <c:v>Обладать глубокими предметными знаниями</c:v>
                </c:pt>
                <c:pt idx="6">
                  <c:v>Научно объяснять явления</c:v>
                </c:pt>
                <c:pt idx="7">
                  <c:v>Интерпретировать научные данные и доказательства</c:v>
                </c:pt>
                <c:pt idx="8">
                  <c:v>Проводить научные исследования</c:v>
                </c:pt>
                <c:pt idx="9">
                  <c:v>Интерпретировать научные данные и доказательства</c:v>
                </c:pt>
                <c:pt idx="10">
                  <c:v>Интерпретировать научные данные и доказательства</c:v>
                </c:pt>
                <c:pt idx="11">
                  <c:v>Проводить научные исследования</c:v>
                </c:pt>
              </c:strCache>
            </c:strRef>
          </c:cat>
          <c:val>
            <c:numRef>
              <c:f>Лист1!$B$2:$B$13</c:f>
              <c:numCache>
                <c:formatCode>General</c:formatCode>
                <c:ptCount val="12"/>
                <c:pt idx="0">
                  <c:v>1.9</c:v>
                </c:pt>
                <c:pt idx="1">
                  <c:v>1.9</c:v>
                </c:pt>
                <c:pt idx="2">
                  <c:v>2.1</c:v>
                </c:pt>
                <c:pt idx="3">
                  <c:v>3.6</c:v>
                </c:pt>
                <c:pt idx="4">
                  <c:v>4.2</c:v>
                </c:pt>
                <c:pt idx="5">
                  <c:v>4.2</c:v>
                </c:pt>
                <c:pt idx="6">
                  <c:v>4.5999999999999996</c:v>
                </c:pt>
                <c:pt idx="7">
                  <c:v>4.5999999999999996</c:v>
                </c:pt>
                <c:pt idx="8">
                  <c:v>4.8</c:v>
                </c:pt>
                <c:pt idx="9">
                  <c:v>4.9000000000000004</c:v>
                </c:pt>
                <c:pt idx="10">
                  <c:v>5.9</c:v>
                </c:pt>
                <c:pt idx="11">
                  <c:v>9.8000000000000007</c:v>
                </c:pt>
              </c:numCache>
            </c:numRef>
          </c:val>
          <c:extLst>
            <c:ext xmlns:c16="http://schemas.microsoft.com/office/drawing/2014/chart" uri="{C3380CC4-5D6E-409C-BE32-E72D297353CC}">
              <c16:uniqueId val="{00000001-0849-4027-A3AC-3BA3E4809EC7}"/>
            </c:ext>
          </c:extLst>
        </c:ser>
        <c:dLbls>
          <c:showLegendKey val="0"/>
          <c:showVal val="0"/>
          <c:showCatName val="0"/>
          <c:showSerName val="0"/>
          <c:showPercent val="0"/>
          <c:showBubbleSize val="0"/>
        </c:dLbls>
        <c:gapWidth val="182"/>
        <c:axId val="101440480"/>
        <c:axId val="101440872"/>
      </c:barChart>
      <c:catAx>
        <c:axId val="10144048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40872"/>
        <c:crosses val="autoZero"/>
        <c:auto val="0"/>
        <c:lblAlgn val="ctr"/>
        <c:lblOffset val="100"/>
        <c:noMultiLvlLbl val="0"/>
      </c:catAx>
      <c:valAx>
        <c:axId val="101440872"/>
        <c:scaling>
          <c:orientation val="minMax"/>
          <c:max val="10"/>
        </c:scaling>
        <c:delete val="1"/>
        <c:axPos val="t"/>
        <c:majorGridlines>
          <c:spPr>
            <a:ln w="9525" cap="flat" cmpd="sng" algn="ctr">
              <a:noFill/>
              <a:round/>
            </a:ln>
            <a:effectLst/>
          </c:spPr>
        </c:majorGridlines>
        <c:numFmt formatCode="General" sourceLinked="1"/>
        <c:majorTickMark val="none"/>
        <c:minorTickMark val="none"/>
        <c:tickLblPos val="nextTo"/>
        <c:crossAx val="10144048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183842259681535E-3"/>
          <c:y val="7.8809959146635924E-2"/>
          <c:w val="0.92331623684654096"/>
          <c:h val="0.67965857376697136"/>
        </c:manualLayout>
      </c:layout>
      <c:barChart>
        <c:barDir val="col"/>
        <c:grouping val="clustered"/>
        <c:varyColors val="0"/>
        <c:ser>
          <c:idx val="0"/>
          <c:order val="0"/>
          <c:tx>
            <c:strRef>
              <c:f>Лист1!$B$1</c:f>
              <c:strCache>
                <c:ptCount val="1"/>
                <c:pt idx="0">
                  <c:v>Вся выборка</c:v>
                </c:pt>
              </c:strCache>
            </c:strRef>
          </c:tx>
          <c:spPr>
            <a:solidFill>
              <a:schemeClr val="accent1">
                <a:shade val="76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Лист1!$B$2:$B$5</c:f>
              <c:numCache>
                <c:formatCode>0.0</c:formatCode>
                <c:ptCount val="4"/>
                <c:pt idx="0">
                  <c:v>13.33</c:v>
                </c:pt>
                <c:pt idx="1">
                  <c:v>36.1</c:v>
                </c:pt>
                <c:pt idx="2">
                  <c:v>40.21</c:v>
                </c:pt>
                <c:pt idx="3">
                  <c:v>10.36</c:v>
                </c:pt>
              </c:numCache>
            </c:numRef>
          </c:val>
          <c:extLst>
            <c:ext xmlns:c16="http://schemas.microsoft.com/office/drawing/2014/chart" uri="{C3380CC4-5D6E-409C-BE32-E72D297353CC}">
              <c16:uniqueId val="{00000000-36A2-448D-93F3-2E511CC46993}"/>
            </c:ext>
          </c:extLst>
        </c:ser>
        <c:ser>
          <c:idx val="1"/>
          <c:order val="1"/>
          <c:tx>
            <c:strRef>
              <c:f>Лист1!$C$1</c:f>
              <c:strCache>
                <c:ptCount val="1"/>
                <c:pt idx="0">
                  <c:v>Ставропольский край</c:v>
                </c:pt>
              </c:strCache>
            </c:strRef>
          </c:tx>
          <c:spPr>
            <a:solidFill>
              <a:schemeClr val="accent1">
                <a:tint val="77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Лист1!$C$2:$C$5</c:f>
              <c:numCache>
                <c:formatCode>0.0</c:formatCode>
                <c:ptCount val="4"/>
                <c:pt idx="0">
                  <c:v>9.84</c:v>
                </c:pt>
                <c:pt idx="1">
                  <c:v>37.520000000000003</c:v>
                </c:pt>
                <c:pt idx="2">
                  <c:v>41.8</c:v>
                </c:pt>
                <c:pt idx="3">
                  <c:v>10.84</c:v>
                </c:pt>
              </c:numCache>
            </c:numRef>
          </c:val>
          <c:extLst>
            <c:ext xmlns:c16="http://schemas.microsoft.com/office/drawing/2014/chart" uri="{C3380CC4-5D6E-409C-BE32-E72D297353CC}">
              <c16:uniqueId val="{00000001-36A2-448D-93F3-2E511CC46993}"/>
            </c:ext>
          </c:extLst>
        </c:ser>
        <c:dLbls>
          <c:showLegendKey val="0"/>
          <c:showVal val="1"/>
          <c:showCatName val="0"/>
          <c:showSerName val="0"/>
          <c:showPercent val="0"/>
          <c:showBubbleSize val="0"/>
        </c:dLbls>
        <c:gapWidth val="64"/>
        <c:axId val="84827520"/>
        <c:axId val="85419136"/>
      </c:barChart>
      <c:catAx>
        <c:axId val="8482752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5419136"/>
        <c:crosses val="autoZero"/>
        <c:auto val="1"/>
        <c:lblAlgn val="ctr"/>
        <c:lblOffset val="100"/>
        <c:noMultiLvlLbl val="0"/>
      </c:catAx>
      <c:valAx>
        <c:axId val="85419136"/>
        <c:scaling>
          <c:orientation val="minMax"/>
        </c:scaling>
        <c:delete val="1"/>
        <c:axPos val="l"/>
        <c:majorGridlines>
          <c:spPr>
            <a:ln w="9525" cap="flat" cmpd="sng" algn="ctr">
              <a:noFill/>
              <a:prstDash val="solid"/>
              <a:round/>
            </a:ln>
            <a:effectLst/>
          </c:spPr>
        </c:majorGridlines>
        <c:numFmt formatCode="0.0" sourceLinked="1"/>
        <c:majorTickMark val="out"/>
        <c:minorTickMark val="none"/>
        <c:tickLblPos val="nextTo"/>
        <c:crossAx val="84827520"/>
        <c:crosses val="autoZero"/>
        <c:crossBetween val="between"/>
      </c:valAx>
      <c:spPr>
        <a:solidFill>
          <a:schemeClr val="bg1"/>
        </a:solidFill>
        <a:ln>
          <a:noFill/>
        </a:ln>
        <a:effectLst/>
      </c:spPr>
    </c:plotArea>
    <c:legend>
      <c:legendPos val="b"/>
      <c:layout>
        <c:manualLayout>
          <c:xMode val="edge"/>
          <c:yMode val="edge"/>
          <c:x val="7.8681464218431571E-2"/>
          <c:y val="0.90909225432473273"/>
          <c:w val="0.84263707156313683"/>
          <c:h val="9.0907952759983132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0458485397866974E-3"/>
          <c:y val="5.5096418732782433E-2"/>
          <c:w val="0.95599119823964795"/>
          <c:h val="0.7061778049686388"/>
        </c:manualLayout>
      </c:layout>
      <c:barChart>
        <c:barDir val="col"/>
        <c:grouping val="clustered"/>
        <c:varyColors val="0"/>
        <c:ser>
          <c:idx val="0"/>
          <c:order val="0"/>
          <c:tx>
            <c:strRef>
              <c:f>Лист1!$B$1</c:f>
              <c:strCache>
                <c:ptCount val="1"/>
                <c:pt idx="0">
                  <c:v>Вся выборка</c:v>
                </c:pt>
              </c:strCache>
            </c:strRef>
          </c:tx>
          <c:spPr>
            <a:solidFill>
              <a:schemeClr val="accent1">
                <a:shade val="76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Лист1!$B$2:$B$5</c:f>
              <c:numCache>
                <c:formatCode>0.0</c:formatCode>
                <c:ptCount val="4"/>
                <c:pt idx="0">
                  <c:v>6.98</c:v>
                </c:pt>
                <c:pt idx="1">
                  <c:v>27.09</c:v>
                </c:pt>
                <c:pt idx="2">
                  <c:v>43.97</c:v>
                </c:pt>
                <c:pt idx="3">
                  <c:v>21.96</c:v>
                </c:pt>
              </c:numCache>
            </c:numRef>
          </c:val>
          <c:extLst>
            <c:ext xmlns:c16="http://schemas.microsoft.com/office/drawing/2014/chart" uri="{C3380CC4-5D6E-409C-BE32-E72D297353CC}">
              <c16:uniqueId val="{00000000-BDF2-42C6-B07F-80B4263E05D7}"/>
            </c:ext>
          </c:extLst>
        </c:ser>
        <c:ser>
          <c:idx val="1"/>
          <c:order val="1"/>
          <c:tx>
            <c:strRef>
              <c:f>Лист1!$C$1</c:f>
              <c:strCache>
                <c:ptCount val="1"/>
                <c:pt idx="0">
                  <c:v>Ставропольский край</c:v>
                </c:pt>
              </c:strCache>
            </c:strRef>
          </c:tx>
          <c:spPr>
            <a:solidFill>
              <a:schemeClr val="accent1">
                <a:tint val="77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Лист1!$C$2:$C$5</c:f>
              <c:numCache>
                <c:formatCode>0.0</c:formatCode>
                <c:ptCount val="4"/>
                <c:pt idx="0">
                  <c:v>6.57</c:v>
                </c:pt>
                <c:pt idx="1">
                  <c:v>30.99</c:v>
                </c:pt>
                <c:pt idx="2">
                  <c:v>43.74</c:v>
                </c:pt>
                <c:pt idx="3">
                  <c:v>18.690000000000001</c:v>
                </c:pt>
              </c:numCache>
            </c:numRef>
          </c:val>
          <c:extLst>
            <c:ext xmlns:c16="http://schemas.microsoft.com/office/drawing/2014/chart" uri="{C3380CC4-5D6E-409C-BE32-E72D297353CC}">
              <c16:uniqueId val="{00000001-BDF2-42C6-B07F-80B4263E05D7}"/>
            </c:ext>
          </c:extLst>
        </c:ser>
        <c:dLbls>
          <c:showLegendKey val="0"/>
          <c:showVal val="1"/>
          <c:showCatName val="0"/>
          <c:showSerName val="0"/>
          <c:showPercent val="0"/>
          <c:showBubbleSize val="0"/>
        </c:dLbls>
        <c:gapWidth val="64"/>
        <c:axId val="114781568"/>
        <c:axId val="119944704"/>
      </c:barChart>
      <c:catAx>
        <c:axId val="114781568"/>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9944704"/>
        <c:crosses val="autoZero"/>
        <c:auto val="1"/>
        <c:lblAlgn val="ctr"/>
        <c:lblOffset val="100"/>
        <c:noMultiLvlLbl val="0"/>
      </c:catAx>
      <c:valAx>
        <c:axId val="119944704"/>
        <c:scaling>
          <c:orientation val="minMax"/>
        </c:scaling>
        <c:delete val="1"/>
        <c:axPos val="l"/>
        <c:majorGridlines>
          <c:spPr>
            <a:ln w="9525" cap="flat" cmpd="sng" algn="ctr">
              <a:noFill/>
              <a:prstDash val="solid"/>
              <a:round/>
            </a:ln>
            <a:effectLst/>
          </c:spPr>
        </c:majorGridlines>
        <c:numFmt formatCode="0.0" sourceLinked="1"/>
        <c:majorTickMark val="out"/>
        <c:minorTickMark val="none"/>
        <c:tickLblPos val="nextTo"/>
        <c:crossAx val="114781568"/>
        <c:crosses val="autoZero"/>
        <c:crossBetween val="between"/>
      </c:valAx>
      <c:spPr>
        <a:solidFill>
          <a:schemeClr val="bg1"/>
        </a:solidFill>
        <a:ln>
          <a:noFill/>
        </a:ln>
        <a:effectLst/>
      </c:spPr>
    </c:plotArea>
    <c:legend>
      <c:legendPos val="b"/>
      <c:layout>
        <c:manualLayout>
          <c:xMode val="edge"/>
          <c:yMode val="edge"/>
          <c:x val="8.8752400694065522E-2"/>
          <c:y val="0.90909225432473273"/>
          <c:w val="0.82249469755388505"/>
          <c:h val="9.0907952759983132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8628632457786596E-2"/>
          <c:y val="5.5096418732782433E-2"/>
          <c:w val="0.92965550519231854"/>
          <c:h val="0.71110162532596088"/>
        </c:manualLayout>
      </c:layout>
      <c:barChart>
        <c:barDir val="col"/>
        <c:grouping val="clustered"/>
        <c:varyColors val="0"/>
        <c:ser>
          <c:idx val="0"/>
          <c:order val="0"/>
          <c:tx>
            <c:strRef>
              <c:f>Лист1!$B$1</c:f>
              <c:strCache>
                <c:ptCount val="1"/>
                <c:pt idx="0">
                  <c:v>Вся выборка</c:v>
                </c:pt>
              </c:strCache>
            </c:strRef>
          </c:tx>
          <c:spPr>
            <a:solidFill>
              <a:schemeClr val="accent1">
                <a:shade val="76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Лист1!$B$2:$B$5</c:f>
              <c:numCache>
                <c:formatCode>0.0</c:formatCode>
                <c:ptCount val="4"/>
                <c:pt idx="0">
                  <c:v>2.85</c:v>
                </c:pt>
                <c:pt idx="1">
                  <c:v>32.04</c:v>
                </c:pt>
                <c:pt idx="2">
                  <c:v>53.34</c:v>
                </c:pt>
                <c:pt idx="3">
                  <c:v>11.77</c:v>
                </c:pt>
              </c:numCache>
            </c:numRef>
          </c:val>
          <c:extLst>
            <c:ext xmlns:c16="http://schemas.microsoft.com/office/drawing/2014/chart" uri="{C3380CC4-5D6E-409C-BE32-E72D297353CC}">
              <c16:uniqueId val="{00000000-34BE-45B0-9CBF-98C5CD065669}"/>
            </c:ext>
          </c:extLst>
        </c:ser>
        <c:ser>
          <c:idx val="1"/>
          <c:order val="1"/>
          <c:tx>
            <c:strRef>
              <c:f>Лист1!$C$1</c:f>
              <c:strCache>
                <c:ptCount val="1"/>
                <c:pt idx="0">
                  <c:v>Ставропольский край</c:v>
                </c:pt>
              </c:strCache>
            </c:strRef>
          </c:tx>
          <c:spPr>
            <a:solidFill>
              <a:schemeClr val="accent1">
                <a:tint val="77000"/>
              </a:schemeClr>
            </a:solidFill>
            <a:ln>
              <a:noFill/>
            </a:ln>
            <a:effectLst/>
          </c:spPr>
          <c:invertIfNegative val="0"/>
          <c:dLbls>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Отметка "2"</c:v>
                </c:pt>
                <c:pt idx="1">
                  <c:v>Отметка "3"</c:v>
                </c:pt>
                <c:pt idx="2">
                  <c:v>Отметка "4"</c:v>
                </c:pt>
                <c:pt idx="3">
                  <c:v>Отметка "5"</c:v>
                </c:pt>
              </c:strCache>
            </c:strRef>
          </c:cat>
          <c:val>
            <c:numRef>
              <c:f>Лист1!$C$2:$C$5</c:f>
              <c:numCache>
                <c:formatCode>0.0</c:formatCode>
                <c:ptCount val="4"/>
                <c:pt idx="0">
                  <c:v>2.4700000000000002</c:v>
                </c:pt>
                <c:pt idx="1">
                  <c:v>30.55</c:v>
                </c:pt>
                <c:pt idx="2">
                  <c:v>52.57</c:v>
                </c:pt>
                <c:pt idx="3">
                  <c:v>14.4</c:v>
                </c:pt>
              </c:numCache>
            </c:numRef>
          </c:val>
          <c:extLst>
            <c:ext xmlns:c16="http://schemas.microsoft.com/office/drawing/2014/chart" uri="{C3380CC4-5D6E-409C-BE32-E72D297353CC}">
              <c16:uniqueId val="{00000001-34BE-45B0-9CBF-98C5CD065669}"/>
            </c:ext>
          </c:extLst>
        </c:ser>
        <c:dLbls>
          <c:showLegendKey val="0"/>
          <c:showVal val="1"/>
          <c:showCatName val="0"/>
          <c:showSerName val="0"/>
          <c:showPercent val="0"/>
          <c:showBubbleSize val="0"/>
        </c:dLbls>
        <c:gapWidth val="64"/>
        <c:axId val="135402240"/>
        <c:axId val="135404160"/>
      </c:barChart>
      <c:catAx>
        <c:axId val="13540224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5404160"/>
        <c:crosses val="autoZero"/>
        <c:auto val="1"/>
        <c:lblAlgn val="ctr"/>
        <c:lblOffset val="100"/>
        <c:noMultiLvlLbl val="0"/>
      </c:catAx>
      <c:valAx>
        <c:axId val="135404160"/>
        <c:scaling>
          <c:orientation val="minMax"/>
        </c:scaling>
        <c:delete val="1"/>
        <c:axPos val="l"/>
        <c:majorGridlines>
          <c:spPr>
            <a:ln w="9525" cap="flat" cmpd="sng" algn="ctr">
              <a:noFill/>
              <a:prstDash val="solid"/>
              <a:round/>
            </a:ln>
            <a:effectLst/>
          </c:spPr>
        </c:majorGridlines>
        <c:numFmt formatCode="0.0" sourceLinked="1"/>
        <c:majorTickMark val="out"/>
        <c:minorTickMark val="none"/>
        <c:tickLblPos val="nextTo"/>
        <c:crossAx val="135402240"/>
        <c:crosses val="autoZero"/>
        <c:crossBetween val="between"/>
      </c:valAx>
      <c:spPr>
        <a:solidFill>
          <a:schemeClr val="bg1"/>
        </a:solidFill>
        <a:ln>
          <a:noFill/>
        </a:ln>
        <a:effectLst/>
      </c:spPr>
    </c:plotArea>
    <c:legend>
      <c:legendPos val="b"/>
      <c:layout>
        <c:manualLayout>
          <c:xMode val="edge"/>
          <c:yMode val="edge"/>
          <c:x val="7.8681464218431571E-2"/>
          <c:y val="0.90909225432473273"/>
          <c:w val="0.84263707156313683"/>
          <c:h val="9.0907952759983132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62E-2"/>
          <c:y val="0.13041807274090739"/>
          <c:w val="0.97453693368269279"/>
          <c:h val="0.4655062602133712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Лист1!$B$2:$B$12</c:f>
              <c:numCache>
                <c:formatCode>General</c:formatCode>
                <c:ptCount val="11"/>
                <c:pt idx="0">
                  <c:v>72.900000000000006</c:v>
                </c:pt>
                <c:pt idx="1">
                  <c:v>61.7</c:v>
                </c:pt>
                <c:pt idx="2">
                  <c:v>72.3</c:v>
                </c:pt>
                <c:pt idx="3">
                  <c:v>64.8</c:v>
                </c:pt>
                <c:pt idx="4">
                  <c:v>70.599999999999994</c:v>
                </c:pt>
                <c:pt idx="5">
                  <c:v>62.8</c:v>
                </c:pt>
                <c:pt idx="6">
                  <c:v>63.8</c:v>
                </c:pt>
                <c:pt idx="7">
                  <c:v>59.2</c:v>
                </c:pt>
                <c:pt idx="8">
                  <c:v>67</c:v>
                </c:pt>
                <c:pt idx="9">
                  <c:v>65.599999999999994</c:v>
                </c:pt>
                <c:pt idx="10">
                  <c:v>64.599999999999994</c:v>
                </c:pt>
              </c:numCache>
            </c:numRef>
          </c:val>
          <c:extLst>
            <c:ext xmlns:c16="http://schemas.microsoft.com/office/drawing/2014/chart" uri="{C3380CC4-5D6E-409C-BE32-E72D297353CC}">
              <c16:uniqueId val="{00000000-245D-44EB-9432-B6D7E56BEE7F}"/>
            </c:ext>
          </c:extLst>
        </c:ser>
        <c:dLbls>
          <c:showLegendKey val="0"/>
          <c:showVal val="0"/>
          <c:showCatName val="0"/>
          <c:showSerName val="0"/>
          <c:showPercent val="0"/>
          <c:showBubbleSize val="0"/>
        </c:dLbls>
        <c:gapWidth val="219"/>
        <c:overlap val="-27"/>
        <c:axId val="69189632"/>
        <c:axId val="77792000"/>
      </c:barChart>
      <c:catAx>
        <c:axId val="6918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792000"/>
        <c:crosses val="autoZero"/>
        <c:auto val="1"/>
        <c:lblAlgn val="ctr"/>
        <c:lblOffset val="100"/>
        <c:noMultiLvlLbl val="0"/>
      </c:catAx>
      <c:valAx>
        <c:axId val="77792000"/>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69189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62E-2"/>
          <c:y val="0.13041807274090739"/>
          <c:w val="0.97453693368269279"/>
          <c:h val="0.46550626021337127"/>
        </c:manualLayout>
      </c:layout>
      <c:barChart>
        <c:barDir val="col"/>
        <c:grouping val="clustered"/>
        <c:varyColors val="0"/>
        <c:ser>
          <c:idx val="0"/>
          <c:order val="0"/>
          <c:tx>
            <c:strRef>
              <c:f>Лист1!$B$1</c:f>
              <c:strCache>
                <c:ptCount val="1"/>
                <c:pt idx="0">
                  <c:v>базовый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Лист1!$B$2:$B$12</c:f>
              <c:numCache>
                <c:formatCode>General</c:formatCode>
                <c:ptCount val="11"/>
                <c:pt idx="0">
                  <c:v>62.26</c:v>
                </c:pt>
                <c:pt idx="1">
                  <c:v>77.64</c:v>
                </c:pt>
                <c:pt idx="2">
                  <c:v>58.3</c:v>
                </c:pt>
                <c:pt idx="3">
                  <c:v>66.55</c:v>
                </c:pt>
                <c:pt idx="4">
                  <c:v>67.400000000000006</c:v>
                </c:pt>
                <c:pt idx="5">
                  <c:v>82.1</c:v>
                </c:pt>
                <c:pt idx="6">
                  <c:v>79.88</c:v>
                </c:pt>
                <c:pt idx="7">
                  <c:v>67.3</c:v>
                </c:pt>
                <c:pt idx="8">
                  <c:v>72.91</c:v>
                </c:pt>
                <c:pt idx="9">
                  <c:v>78.45</c:v>
                </c:pt>
                <c:pt idx="10">
                  <c:v>73.900000000000006</c:v>
                </c:pt>
              </c:numCache>
            </c:numRef>
          </c:val>
          <c:extLst>
            <c:ext xmlns:c16="http://schemas.microsoft.com/office/drawing/2014/chart" uri="{C3380CC4-5D6E-409C-BE32-E72D297353CC}">
              <c16:uniqueId val="{00000000-5E5F-4ACF-A77C-2409E9718763}"/>
            </c:ext>
          </c:extLst>
        </c:ser>
        <c:ser>
          <c:idx val="1"/>
          <c:order val="1"/>
          <c:tx>
            <c:strRef>
              <c:f>Лист1!$C$1</c:f>
              <c:strCache>
                <c:ptCount val="1"/>
                <c:pt idx="0">
                  <c:v>высокий </c:v>
                </c:pt>
              </c:strCache>
            </c:strRef>
          </c:tx>
          <c:invertIfNegative val="0"/>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Лист1!$C$2:$C$12</c:f>
              <c:numCache>
                <c:formatCode>General</c:formatCode>
                <c:ptCount val="11"/>
                <c:pt idx="0">
                  <c:v>36.54</c:v>
                </c:pt>
                <c:pt idx="1">
                  <c:v>19.260000000000002</c:v>
                </c:pt>
                <c:pt idx="2">
                  <c:v>40.799999999999997</c:v>
                </c:pt>
                <c:pt idx="3">
                  <c:v>31.65</c:v>
                </c:pt>
                <c:pt idx="4">
                  <c:v>31.29</c:v>
                </c:pt>
                <c:pt idx="5">
                  <c:v>16.3</c:v>
                </c:pt>
                <c:pt idx="6">
                  <c:v>17.25</c:v>
                </c:pt>
                <c:pt idx="7">
                  <c:v>29.4</c:v>
                </c:pt>
                <c:pt idx="8">
                  <c:v>26.14</c:v>
                </c:pt>
                <c:pt idx="9">
                  <c:v>19.63</c:v>
                </c:pt>
                <c:pt idx="10">
                  <c:v>22.1</c:v>
                </c:pt>
              </c:numCache>
            </c:numRef>
          </c:val>
          <c:extLst>
            <c:ext xmlns:c16="http://schemas.microsoft.com/office/drawing/2014/chart" uri="{C3380CC4-5D6E-409C-BE32-E72D297353CC}">
              <c16:uniqueId val="{00000000-A9C5-4CC5-94FE-54B49DA7AAF2}"/>
            </c:ext>
          </c:extLst>
        </c:ser>
        <c:dLbls>
          <c:showLegendKey val="0"/>
          <c:showVal val="0"/>
          <c:showCatName val="0"/>
          <c:showSerName val="0"/>
          <c:showPercent val="0"/>
          <c:showBubbleSize val="0"/>
        </c:dLbls>
        <c:gapWidth val="219"/>
        <c:overlap val="-27"/>
        <c:axId val="115382528"/>
        <c:axId val="116687616"/>
      </c:barChart>
      <c:catAx>
        <c:axId val="11538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6687616"/>
        <c:crosses val="autoZero"/>
        <c:auto val="1"/>
        <c:lblAlgn val="ctr"/>
        <c:lblOffset val="100"/>
        <c:noMultiLvlLbl val="0"/>
      </c:catAx>
      <c:valAx>
        <c:axId val="116687616"/>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15382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62E-2"/>
          <c:y val="0.13041807274090739"/>
          <c:w val="0.97453693368269279"/>
          <c:h val="0.4655062602133712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Лист1!$B$2:$B$12</c:f>
              <c:numCache>
                <c:formatCode>General</c:formatCode>
                <c:ptCount val="11"/>
                <c:pt idx="0">
                  <c:v>98.8</c:v>
                </c:pt>
                <c:pt idx="1">
                  <c:v>96.9</c:v>
                </c:pt>
                <c:pt idx="2">
                  <c:v>99</c:v>
                </c:pt>
                <c:pt idx="3">
                  <c:v>98.2</c:v>
                </c:pt>
                <c:pt idx="4">
                  <c:v>98.7</c:v>
                </c:pt>
                <c:pt idx="5">
                  <c:v>98.4</c:v>
                </c:pt>
                <c:pt idx="6">
                  <c:v>97.1</c:v>
                </c:pt>
                <c:pt idx="7">
                  <c:v>96.7</c:v>
                </c:pt>
                <c:pt idx="8">
                  <c:v>99.1</c:v>
                </c:pt>
                <c:pt idx="9">
                  <c:v>98.1</c:v>
                </c:pt>
                <c:pt idx="10">
                  <c:v>96</c:v>
                </c:pt>
              </c:numCache>
            </c:numRef>
          </c:val>
          <c:extLst>
            <c:ext xmlns:c16="http://schemas.microsoft.com/office/drawing/2014/chart" uri="{C3380CC4-5D6E-409C-BE32-E72D297353CC}">
              <c16:uniqueId val="{00000000-A814-40EF-9256-28EC6C953DA4}"/>
            </c:ext>
          </c:extLst>
        </c:ser>
        <c:dLbls>
          <c:showLegendKey val="0"/>
          <c:showVal val="0"/>
          <c:showCatName val="0"/>
          <c:showSerName val="0"/>
          <c:showPercent val="0"/>
          <c:showBubbleSize val="0"/>
        </c:dLbls>
        <c:gapWidth val="219"/>
        <c:overlap val="-27"/>
        <c:axId val="119748864"/>
        <c:axId val="119779712"/>
      </c:barChart>
      <c:catAx>
        <c:axId val="1197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9779712"/>
        <c:crosses val="autoZero"/>
        <c:auto val="1"/>
        <c:lblAlgn val="ctr"/>
        <c:lblOffset val="100"/>
        <c:noMultiLvlLbl val="0"/>
      </c:catAx>
      <c:valAx>
        <c:axId val="119779712"/>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19748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62E-2"/>
          <c:y val="0.13041807274090739"/>
          <c:w val="0.97453693368269279"/>
          <c:h val="0.4655062602133712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Русский язык</c:v>
                </c:pt>
                <c:pt idx="1">
                  <c:v>Математика</c:v>
                </c:pt>
                <c:pt idx="2">
                  <c:v>Английский язык</c:v>
                </c:pt>
                <c:pt idx="3">
                  <c:v>Биология</c:v>
                </c:pt>
                <c:pt idx="4">
                  <c:v>География</c:v>
                </c:pt>
                <c:pt idx="5">
                  <c:v>Информатика</c:v>
                </c:pt>
                <c:pt idx="6">
                  <c:v>История</c:v>
                </c:pt>
                <c:pt idx="7">
                  <c:v>Литература</c:v>
                </c:pt>
                <c:pt idx="8">
                  <c:v>Обществознание</c:v>
                </c:pt>
                <c:pt idx="9">
                  <c:v>Физика</c:v>
                </c:pt>
                <c:pt idx="10">
                  <c:v>Химия</c:v>
                </c:pt>
              </c:strCache>
            </c:strRef>
          </c:cat>
          <c:val>
            <c:numRef>
              <c:f>Лист1!$B$2:$B$12</c:f>
              <c:numCache>
                <c:formatCode>0.0</c:formatCode>
                <c:ptCount val="11"/>
                <c:pt idx="0">
                  <c:v>81.3</c:v>
                </c:pt>
                <c:pt idx="1">
                  <c:v>62.4</c:v>
                </c:pt>
                <c:pt idx="2">
                  <c:v>83.7</c:v>
                </c:pt>
                <c:pt idx="3">
                  <c:v>74.38</c:v>
                </c:pt>
                <c:pt idx="4">
                  <c:v>76.88</c:v>
                </c:pt>
                <c:pt idx="5">
                  <c:v>74.7</c:v>
                </c:pt>
                <c:pt idx="6">
                  <c:v>66.72</c:v>
                </c:pt>
                <c:pt idx="7">
                  <c:v>74.400000000000006</c:v>
                </c:pt>
                <c:pt idx="8">
                  <c:v>77.12</c:v>
                </c:pt>
                <c:pt idx="9">
                  <c:v>65.709999999999994</c:v>
                </c:pt>
                <c:pt idx="10">
                  <c:v>62.4</c:v>
                </c:pt>
              </c:numCache>
            </c:numRef>
          </c:val>
          <c:extLst>
            <c:ext xmlns:c16="http://schemas.microsoft.com/office/drawing/2014/chart" uri="{C3380CC4-5D6E-409C-BE32-E72D297353CC}">
              <c16:uniqueId val="{00000000-41C4-4B2F-8870-F8CBFDD0C066}"/>
            </c:ext>
          </c:extLst>
        </c:ser>
        <c:dLbls>
          <c:showLegendKey val="0"/>
          <c:showVal val="0"/>
          <c:showCatName val="0"/>
          <c:showSerName val="0"/>
          <c:showPercent val="0"/>
          <c:showBubbleSize val="0"/>
        </c:dLbls>
        <c:gapWidth val="219"/>
        <c:overlap val="-27"/>
        <c:axId val="147187968"/>
        <c:axId val="147271680"/>
      </c:barChart>
      <c:catAx>
        <c:axId val="1471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7271680"/>
        <c:crosses val="autoZero"/>
        <c:auto val="1"/>
        <c:lblAlgn val="ctr"/>
        <c:lblOffset val="100"/>
        <c:noMultiLvlLbl val="0"/>
      </c:catAx>
      <c:valAx>
        <c:axId val="147271680"/>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147187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Читательская грамотность, </a:t>
            </a:r>
          </a:p>
          <a:p>
            <a:pPr>
              <a:defRPr b="1"/>
            </a:pPr>
            <a:r>
              <a:rPr lang="ru-RU" b="1"/>
              <a:t>распределение по уровням владения </a:t>
            </a:r>
          </a:p>
          <a:p>
            <a:pPr>
              <a:defRPr b="1"/>
            </a:pPr>
            <a:r>
              <a:rPr lang="ru-RU" b="1"/>
              <a: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4.5</c:v>
                </c:pt>
                <c:pt idx="1">
                  <c:v>35.299999999999997</c:v>
                </c:pt>
                <c:pt idx="2">
                  <c:v>43.8</c:v>
                </c:pt>
                <c:pt idx="3">
                  <c:v>16.399999999999999</c:v>
                </c:pt>
              </c:numCache>
            </c:numRef>
          </c:val>
          <c:extLst>
            <c:ext xmlns:c16="http://schemas.microsoft.com/office/drawing/2014/chart" uri="{C3380CC4-5D6E-409C-BE32-E72D297353CC}">
              <c16:uniqueId val="{00000000-FEA6-4677-B98F-54D6864649A8}"/>
            </c:ext>
          </c:extLst>
        </c:ser>
        <c:ser>
          <c:idx val="1"/>
          <c:order val="1"/>
          <c:tx>
            <c:strRef>
              <c:f>Лист1!$C$1</c:f>
              <c:strCache>
                <c:ptCount val="1"/>
                <c:pt idx="0">
                  <c:v>показатель 7 классы</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6.4</c:v>
                </c:pt>
                <c:pt idx="1">
                  <c:v>43.4</c:v>
                </c:pt>
                <c:pt idx="2">
                  <c:v>39.200000000000003</c:v>
                </c:pt>
                <c:pt idx="3">
                  <c:v>10.9</c:v>
                </c:pt>
              </c:numCache>
            </c:numRef>
          </c:val>
          <c:extLst>
            <c:ext xmlns:c16="http://schemas.microsoft.com/office/drawing/2014/chart" uri="{C3380CC4-5D6E-409C-BE32-E72D297353CC}">
              <c16:uniqueId val="{00000001-FEA6-4677-B98F-54D6864649A8}"/>
            </c:ext>
          </c:extLst>
        </c:ser>
        <c:dLbls>
          <c:showLegendKey val="0"/>
          <c:showVal val="0"/>
          <c:showCatName val="0"/>
          <c:showSerName val="0"/>
          <c:showPercent val="0"/>
          <c:showBubbleSize val="0"/>
        </c:dLbls>
        <c:gapWidth val="219"/>
        <c:axId val="101406680"/>
        <c:axId val="101407064"/>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chemeClr val="tx2"/>
              </a:solidFill>
              <a:ln w="9525">
                <a:solidFill>
                  <a:schemeClr val="accent1">
                    <a:tint val="65000"/>
                  </a:schemeClr>
                </a:solidFill>
              </a:ln>
              <a:effectLst/>
            </c:spPr>
          </c:marker>
          <c:dLbls>
            <c:dLbl>
              <c:idx val="0"/>
              <c:layout>
                <c:manualLayout>
                  <c:x val="-3.384810662153587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A6-4677-B98F-54D6864649A8}"/>
                </c:ext>
              </c:extLst>
            </c:dLbl>
            <c:dLbl>
              <c:idx val="1"/>
              <c:layout>
                <c:manualLayout>
                  <c:x val="-6.3465199915379734E-3"/>
                  <c:y val="-5.15873015873016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A6-4677-B98F-54D6864649A8}"/>
                </c:ext>
              </c:extLst>
            </c:dLbl>
            <c:dLbl>
              <c:idx val="2"/>
              <c:layout>
                <c:manualLayout>
                  <c:x val="-6.3465199915379814E-2"/>
                  <c:y val="2.7777777777777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A6-4677-B98F-54D6864649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1.9000000000000004</c:v>
                </c:pt>
                <c:pt idx="1">
                  <c:v>8.1000000000000014</c:v>
                </c:pt>
                <c:pt idx="2">
                  <c:v>-4.5999999999999943</c:v>
                </c:pt>
                <c:pt idx="3">
                  <c:v>-5.4999999999999982</c:v>
                </c:pt>
              </c:numCache>
            </c:numRef>
          </c:val>
          <c:smooth val="0"/>
          <c:extLst>
            <c:ext xmlns:c16="http://schemas.microsoft.com/office/drawing/2014/chart" uri="{C3380CC4-5D6E-409C-BE32-E72D297353CC}">
              <c16:uniqueId val="{00000005-FEA6-4677-B98F-54D6864649A8}"/>
            </c:ext>
          </c:extLst>
        </c:ser>
        <c:dLbls>
          <c:showLegendKey val="0"/>
          <c:showVal val="0"/>
          <c:showCatName val="0"/>
          <c:showSerName val="0"/>
          <c:showPercent val="0"/>
          <c:showBubbleSize val="0"/>
        </c:dLbls>
        <c:marker val="1"/>
        <c:smooth val="0"/>
        <c:axId val="101406680"/>
        <c:axId val="101407064"/>
      </c:lineChart>
      <c:catAx>
        <c:axId val="1014066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07064"/>
        <c:crosses val="autoZero"/>
        <c:auto val="1"/>
        <c:lblAlgn val="ctr"/>
        <c:lblOffset val="100"/>
        <c:noMultiLvlLbl val="0"/>
      </c:catAx>
      <c:valAx>
        <c:axId val="10140706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06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Оценка скорости  изменения результатов </a:t>
            </a:r>
          </a:p>
          <a:p>
            <a:pPr>
              <a:defRPr b="1"/>
            </a:pPr>
            <a:r>
              <a:rPr lang="ru-RU" b="1"/>
              <a:t>(функциональная читательская грамотность, сравнение результатов 6-х и 7-х классов)</a:t>
            </a:r>
          </a:p>
        </c:rich>
      </c:tx>
      <c:layout>
        <c:manualLayout>
          <c:xMode val="edge"/>
          <c:yMode val="edge"/>
          <c:x val="0.14923588335609625"/>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886434613021981"/>
          <c:y val="0.1432074542594744"/>
          <c:w val="0.48844328174199175"/>
          <c:h val="0.79746329523017279"/>
        </c:manualLayout>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Найти и извлечь (сообщение или информацию) из иллюстративного источника</c:v>
                </c:pt>
                <c:pt idx="1">
                  <c:v>Осмыслить и оценить (сообщение)  из графического источника</c:v>
                </c:pt>
                <c:pt idx="2">
                  <c:v>Найти и извлечь (сообщение или информацию) из графического источника</c:v>
                </c:pt>
                <c:pt idx="3">
                  <c:v>Найти и извлечь (сообщение или информацию) из текста художественного стиля</c:v>
                </c:pt>
                <c:pt idx="4">
                  <c:v>Найти и извлечь (сообщение или информацию) из текста научного стиля</c:v>
                </c:pt>
                <c:pt idx="5">
                  <c:v>Найти и извлечь (сообщение или информацию) из текста публицистического стиля</c:v>
                </c:pt>
                <c:pt idx="6">
                  <c:v>Осмыслить и оценить (сообщение)  из иллюстративного источника</c:v>
                </c:pt>
                <c:pt idx="7">
                  <c:v>Интегрировать и интерпретировать (сообщение)  из текста публицистического стиля</c:v>
                </c:pt>
                <c:pt idx="8">
                  <c:v>Интегрировать и интерпретировать (сообщение)  из графического источника</c:v>
                </c:pt>
                <c:pt idx="9">
                  <c:v>Интегрировать и интерпретировать (сообщение)  из текста научного стиля</c:v>
                </c:pt>
                <c:pt idx="10">
                  <c:v>Интегрировать и интерпретировать (сообщение)  из текста художественного стиля</c:v>
                </c:pt>
                <c:pt idx="11">
                  <c:v>Интегрировать и интерпретировать (сообщение)  из иллюстративного источника</c:v>
                </c:pt>
              </c:strCache>
            </c:strRef>
          </c:cat>
          <c:val>
            <c:numRef>
              <c:f>Лист1!$B$2:$B$13</c:f>
              <c:numCache>
                <c:formatCode>General</c:formatCode>
                <c:ptCount val="12"/>
                <c:pt idx="0">
                  <c:v>1.4</c:v>
                </c:pt>
                <c:pt idx="1">
                  <c:v>1.5</c:v>
                </c:pt>
                <c:pt idx="2">
                  <c:v>2.7</c:v>
                </c:pt>
                <c:pt idx="3">
                  <c:v>3.6</c:v>
                </c:pt>
                <c:pt idx="4">
                  <c:v>3.8</c:v>
                </c:pt>
                <c:pt idx="5">
                  <c:v>6</c:v>
                </c:pt>
                <c:pt idx="6">
                  <c:v>6</c:v>
                </c:pt>
                <c:pt idx="7">
                  <c:v>6.7</c:v>
                </c:pt>
                <c:pt idx="8">
                  <c:v>7</c:v>
                </c:pt>
                <c:pt idx="9">
                  <c:v>7.1</c:v>
                </c:pt>
                <c:pt idx="10">
                  <c:v>7.5</c:v>
                </c:pt>
                <c:pt idx="11">
                  <c:v>11.4</c:v>
                </c:pt>
              </c:numCache>
            </c:numRef>
          </c:val>
          <c:extLst>
            <c:ext xmlns:c16="http://schemas.microsoft.com/office/drawing/2014/chart" uri="{C3380CC4-5D6E-409C-BE32-E72D297353CC}">
              <c16:uniqueId val="{00000000-89B5-4B9F-B334-5F3624F980FC}"/>
            </c:ext>
          </c:extLst>
        </c:ser>
        <c:dLbls>
          <c:showLegendKey val="0"/>
          <c:showVal val="0"/>
          <c:showCatName val="0"/>
          <c:showSerName val="0"/>
          <c:showPercent val="0"/>
          <c:showBubbleSize val="0"/>
        </c:dLbls>
        <c:gapWidth val="182"/>
        <c:axId val="102189816"/>
        <c:axId val="102190200"/>
      </c:barChart>
      <c:catAx>
        <c:axId val="102189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2190200"/>
        <c:crosses val="autoZero"/>
        <c:auto val="1"/>
        <c:lblAlgn val="ctr"/>
        <c:lblOffset val="100"/>
        <c:noMultiLvlLbl val="0"/>
      </c:catAx>
      <c:valAx>
        <c:axId val="102190200"/>
        <c:scaling>
          <c:orientation val="minMax"/>
        </c:scaling>
        <c:delete val="1"/>
        <c:axPos val="b"/>
        <c:majorGridlines>
          <c:spPr>
            <a:ln w="9525" cap="flat" cmpd="sng" algn="ctr">
              <a:noFill/>
              <a:round/>
            </a:ln>
            <a:effectLst/>
          </c:spPr>
        </c:majorGridlines>
        <c:numFmt formatCode="General" sourceLinked="1"/>
        <c:majorTickMark val="none"/>
        <c:minorTickMark val="none"/>
        <c:tickLblPos val="nextTo"/>
        <c:crossAx val="102189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Математическая  грамотность, </a:t>
            </a:r>
          </a:p>
          <a:p>
            <a:pPr>
              <a:defRPr b="1"/>
            </a:pPr>
            <a:r>
              <a:rPr lang="ru-RU" b="1"/>
              <a:t>распределение по уровням владения </a:t>
            </a:r>
          </a:p>
          <a:p>
            <a:pPr>
              <a:defRPr b="1"/>
            </a:pPr>
            <a:r>
              <a:rPr lang="ru-RU" b="1"/>
              <a: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показатель 6 классы</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Лист1!$B$2:$B$5</c:f>
              <c:numCache>
                <c:formatCode>General</c:formatCode>
                <c:ptCount val="4"/>
                <c:pt idx="0">
                  <c:v>1.1000000000000001</c:v>
                </c:pt>
                <c:pt idx="1">
                  <c:v>19.100000000000001</c:v>
                </c:pt>
                <c:pt idx="2">
                  <c:v>47.5</c:v>
                </c:pt>
                <c:pt idx="3">
                  <c:v>30.2</c:v>
                </c:pt>
              </c:numCache>
            </c:numRef>
          </c:val>
          <c:extLst>
            <c:ext xmlns:c16="http://schemas.microsoft.com/office/drawing/2014/chart" uri="{C3380CC4-5D6E-409C-BE32-E72D297353CC}">
              <c16:uniqueId val="{00000000-0B94-4E76-87E9-811370596FED}"/>
            </c:ext>
          </c:extLst>
        </c:ser>
        <c:ser>
          <c:idx val="1"/>
          <c:order val="1"/>
          <c:tx>
            <c:strRef>
              <c:f>Лист1!$C$1</c:f>
              <c:strCache>
                <c:ptCount val="1"/>
                <c:pt idx="0">
                  <c:v>показатель 7 классы</c:v>
                </c:pt>
              </c:strCache>
            </c:strRef>
          </c:tx>
          <c:spPr>
            <a:solidFill>
              <a:srgbClr val="5B9BD5">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Лист1!$C$2:$C$5</c:f>
              <c:numCache>
                <c:formatCode>General</c:formatCode>
                <c:ptCount val="4"/>
                <c:pt idx="0">
                  <c:v>1.5</c:v>
                </c:pt>
                <c:pt idx="1">
                  <c:v>23.5</c:v>
                </c:pt>
                <c:pt idx="2">
                  <c:v>53.1</c:v>
                </c:pt>
                <c:pt idx="3">
                  <c:v>21.1</c:v>
                </c:pt>
              </c:numCache>
            </c:numRef>
          </c:val>
          <c:extLst>
            <c:ext xmlns:c16="http://schemas.microsoft.com/office/drawing/2014/chart" uri="{C3380CC4-5D6E-409C-BE32-E72D297353CC}">
              <c16:uniqueId val="{00000001-0B94-4E76-87E9-811370596FED}"/>
            </c:ext>
          </c:extLst>
        </c:ser>
        <c:dLbls>
          <c:showLegendKey val="0"/>
          <c:showVal val="0"/>
          <c:showCatName val="0"/>
          <c:showSerName val="0"/>
          <c:showPercent val="0"/>
          <c:showBubbleSize val="0"/>
        </c:dLbls>
        <c:gapWidth val="219"/>
        <c:axId val="101439304"/>
        <c:axId val="101439696"/>
      </c:barChart>
      <c:lineChart>
        <c:grouping val="stacked"/>
        <c:varyColors val="0"/>
        <c:ser>
          <c:idx val="2"/>
          <c:order val="2"/>
          <c:tx>
            <c:strRef>
              <c:f>Лист1!$D$1</c:f>
              <c:strCache>
                <c:ptCount val="1"/>
                <c:pt idx="0">
                  <c:v>Сравнение </c:v>
                </c:pt>
              </c:strCache>
            </c:strRef>
          </c:tx>
          <c:spPr>
            <a:ln w="28575" cap="rnd">
              <a:solidFill>
                <a:schemeClr val="accent1">
                  <a:tint val="65000"/>
                </a:schemeClr>
              </a:solidFill>
              <a:round/>
            </a:ln>
            <a:effectLst/>
          </c:spPr>
          <c:marker>
            <c:symbol val="circle"/>
            <c:size val="5"/>
            <c:spPr>
              <a:solidFill>
                <a:srgbClr val="5B9BD5">
                  <a:lumMod val="75000"/>
                </a:srgbClr>
              </a:solidFill>
              <a:ln w="9525">
                <a:solidFill>
                  <a:schemeClr val="accent1">
                    <a:tint val="65000"/>
                  </a:schemeClr>
                </a:solidFill>
              </a:ln>
              <a:effectLst/>
            </c:spPr>
          </c:marker>
          <c:dLbls>
            <c:dLbl>
              <c:idx val="0"/>
              <c:layout>
                <c:manualLayout>
                  <c:x val="-3.384810662153587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94-4E76-87E9-811370596FED}"/>
                </c:ext>
              </c:extLst>
            </c:dLbl>
            <c:dLbl>
              <c:idx val="1"/>
              <c:layout>
                <c:manualLayout>
                  <c:x val="-2.5386079966151893E-2"/>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94-4E76-87E9-811370596FED}"/>
                </c:ext>
              </c:extLst>
            </c:dLbl>
            <c:dLbl>
              <c:idx val="2"/>
              <c:layout>
                <c:manualLayout>
                  <c:x val="-2.538607996615197E-2"/>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94-4E76-87E9-811370596F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c:v>
                </c:pt>
                <c:pt idx="1">
                  <c:v>выше среднего</c:v>
                </c:pt>
                <c:pt idx="2">
                  <c:v>базовый</c:v>
                </c:pt>
                <c:pt idx="3">
                  <c:v>недостаточный</c:v>
                </c:pt>
              </c:strCache>
            </c:strRef>
          </c:cat>
          <c:val>
            <c:numRef>
              <c:f>Лист1!$D$2:$D$5</c:f>
              <c:numCache>
                <c:formatCode>General</c:formatCode>
                <c:ptCount val="4"/>
                <c:pt idx="0">
                  <c:v>0.39999999999999991</c:v>
                </c:pt>
                <c:pt idx="1">
                  <c:v>4.3999999999999986</c:v>
                </c:pt>
                <c:pt idx="2">
                  <c:v>5.6000000000000014</c:v>
                </c:pt>
                <c:pt idx="3">
                  <c:v>-9.0999999999999979</c:v>
                </c:pt>
              </c:numCache>
            </c:numRef>
          </c:val>
          <c:smooth val="0"/>
          <c:extLst>
            <c:ext xmlns:c16="http://schemas.microsoft.com/office/drawing/2014/chart" uri="{C3380CC4-5D6E-409C-BE32-E72D297353CC}">
              <c16:uniqueId val="{00000005-0B94-4E76-87E9-811370596FED}"/>
            </c:ext>
          </c:extLst>
        </c:ser>
        <c:dLbls>
          <c:showLegendKey val="0"/>
          <c:showVal val="0"/>
          <c:showCatName val="0"/>
          <c:showSerName val="0"/>
          <c:showPercent val="0"/>
          <c:showBubbleSize val="0"/>
        </c:dLbls>
        <c:marker val="1"/>
        <c:smooth val="0"/>
        <c:axId val="101439304"/>
        <c:axId val="101439696"/>
      </c:lineChart>
      <c:catAx>
        <c:axId val="1014393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39696"/>
        <c:crosses val="autoZero"/>
        <c:auto val="1"/>
        <c:lblAlgn val="ctr"/>
        <c:lblOffset val="100"/>
        <c:noMultiLvlLbl val="0"/>
      </c:catAx>
      <c:valAx>
        <c:axId val="10143969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39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a:t>Оценка скорости  изменения результатов</a:t>
            </a:r>
          </a:p>
          <a:p>
            <a:pPr>
              <a:defRPr b="1">
                <a:latin typeface="Times New Roman" panose="02020603050405020304" pitchFamily="18" charset="0"/>
                <a:cs typeface="Times New Roman" panose="02020603050405020304" pitchFamily="18" charset="0"/>
              </a:defRPr>
            </a:pPr>
            <a:r>
              <a:rPr lang="ru-RU" sz="1400" b="1"/>
              <a:t> (функциональная математическая грамотность, сравнение результатов 6-х и 7-х классов)</a:t>
            </a:r>
          </a:p>
        </c:rich>
      </c:tx>
      <c:layout>
        <c:manualLayout>
          <c:xMode val="edge"/>
          <c:yMode val="edge"/>
          <c:x val="0.15150754558706006"/>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52239135918721824"/>
          <c:y val="0.1623419633111137"/>
          <c:w val="0.47760864081278176"/>
          <c:h val="0.83765803668888628"/>
        </c:manualLayout>
      </c:layout>
      <c:barChart>
        <c:barDir val="bar"/>
        <c:grouping val="clustered"/>
        <c:varyColors val="0"/>
        <c:ser>
          <c:idx val="0"/>
          <c:order val="0"/>
          <c:tx>
            <c:strRef>
              <c:f>Лист1!$B$1</c:f>
              <c:strCache>
                <c:ptCount val="1"/>
                <c:pt idx="0">
                  <c:v>Оценка скорости  изменения результатов (функциональная математическая грамотность, сравнение результатов 6-х и 7-х)</c:v>
                </c:pt>
              </c:strCache>
            </c:strRef>
          </c:tx>
          <c:spPr>
            <a:solidFill>
              <a:schemeClr val="accent1"/>
            </a:solidFill>
            <a:ln>
              <a:noFill/>
            </a:ln>
            <a:effectLst/>
          </c:spPr>
          <c:invertIfNegative val="0"/>
          <c:dLbls>
            <c:dLbl>
              <c:idx val="11"/>
              <c:layout>
                <c:manualLayout>
                  <c:x val="-4.202563563773902E-3"/>
                  <c:y val="-2.69179004037685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72-41A7-B1BD-35A017D2C3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Определять ограничения и допущения построения математической модели, исходя из контекста задачи</c:v>
                </c:pt>
                <c:pt idx="1">
                  <c:v>Применять математические формулы к решению практических задач, осуществлять перевод из одних единиц измерения в другие единицы измерения </c:v>
                </c:pt>
                <c:pt idx="2">
                  <c:v>Интерпретировать данные и величины, искать зависимости</c:v>
                </c:pt>
                <c:pt idx="3">
                  <c:v>Формулировать задачи на математическом языке (определение математических аспектов практической задачи)</c:v>
                </c:pt>
                <c:pt idx="4">
                  <c:v>Объединять представленную информацию, проводить анализ практической задачи</c:v>
                </c:pt>
                <c:pt idx="5">
                  <c:v>Использовать свойства функций и их графики при решении практических задач</c:v>
                </c:pt>
                <c:pt idx="6">
                  <c:v>Применять математические знания при решении простейших практических задач </c:v>
                </c:pt>
                <c:pt idx="7">
                  <c:v>Работать с математическими моделями конкретных жизненных ситуаций</c:v>
                </c:pt>
                <c:pt idx="8">
                  <c:v>Решать арифметическим способом несложные текстовые задачи</c:v>
                </c:pt>
                <c:pt idx="9">
                  <c:v>Давать количественную оценку характеристикам форм и объектов </c:v>
                </c:pt>
                <c:pt idx="10">
                  <c:v>Извлекать и интерпретировать информацию, представленную на графиках реальных процессов</c:v>
                </c:pt>
                <c:pt idx="11">
                  <c:v>Извлекать, интерпретировать и преобразовывать информацию, представленную в таблицах для характеристики реальных процессов </c:v>
                </c:pt>
              </c:strCache>
            </c:strRef>
          </c:cat>
          <c:val>
            <c:numRef>
              <c:f>Лист1!$B$2:$B$13</c:f>
              <c:numCache>
                <c:formatCode>General</c:formatCode>
                <c:ptCount val="12"/>
                <c:pt idx="0">
                  <c:v>-0.8</c:v>
                </c:pt>
                <c:pt idx="1">
                  <c:v>1.3</c:v>
                </c:pt>
                <c:pt idx="2">
                  <c:v>2.1</c:v>
                </c:pt>
                <c:pt idx="3">
                  <c:v>2.2000000000000002</c:v>
                </c:pt>
                <c:pt idx="4">
                  <c:v>3.6</c:v>
                </c:pt>
                <c:pt idx="5">
                  <c:v>4.0999999999999996</c:v>
                </c:pt>
                <c:pt idx="6">
                  <c:v>5.2</c:v>
                </c:pt>
                <c:pt idx="7">
                  <c:v>5.9</c:v>
                </c:pt>
                <c:pt idx="8">
                  <c:v>6.4</c:v>
                </c:pt>
                <c:pt idx="9">
                  <c:v>6.6</c:v>
                </c:pt>
                <c:pt idx="10">
                  <c:v>9.1999999999999993</c:v>
                </c:pt>
                <c:pt idx="11">
                  <c:v>9.9</c:v>
                </c:pt>
              </c:numCache>
            </c:numRef>
          </c:val>
          <c:extLst>
            <c:ext xmlns:c16="http://schemas.microsoft.com/office/drawing/2014/chart" uri="{C3380CC4-5D6E-409C-BE32-E72D297353CC}">
              <c16:uniqueId val="{00000001-0672-41A7-B1BD-35A017D2C30D}"/>
            </c:ext>
          </c:extLst>
        </c:ser>
        <c:dLbls>
          <c:showLegendKey val="0"/>
          <c:showVal val="0"/>
          <c:showCatName val="0"/>
          <c:showSerName val="0"/>
          <c:showPercent val="0"/>
          <c:showBubbleSize val="0"/>
        </c:dLbls>
        <c:gapWidth val="182"/>
        <c:axId val="101440480"/>
        <c:axId val="101440872"/>
      </c:barChart>
      <c:catAx>
        <c:axId val="10144048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1440872"/>
        <c:crosses val="autoZero"/>
        <c:auto val="0"/>
        <c:lblAlgn val="ctr"/>
        <c:lblOffset val="100"/>
        <c:noMultiLvlLbl val="0"/>
      </c:catAx>
      <c:valAx>
        <c:axId val="101440872"/>
        <c:scaling>
          <c:orientation val="minMax"/>
          <c:max val="10"/>
        </c:scaling>
        <c:delete val="1"/>
        <c:axPos val="t"/>
        <c:majorGridlines>
          <c:spPr>
            <a:ln w="9525" cap="flat" cmpd="sng" algn="ctr">
              <a:noFill/>
              <a:round/>
            </a:ln>
            <a:effectLst/>
          </c:spPr>
        </c:majorGridlines>
        <c:numFmt formatCode="General" sourceLinked="1"/>
        <c:majorTickMark val="none"/>
        <c:minorTickMark val="none"/>
        <c:tickLblPos val="nextTo"/>
        <c:crossAx val="10144048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96B03F52-84CF-4CA5-9103-401E98C49D34}">
      <dgm:prSet phldrT="[Текст]"/>
      <dgm:spPr>
        <a:xfrm rot="5400000">
          <a:off x="-179455" y="521436"/>
          <a:ext cx="1196371" cy="83746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 lastClr="FFFFFF"/>
              </a:solidFill>
              <a:latin typeface="Times New Roman" panose="02020603050405020304" pitchFamily="18" charset="0"/>
              <a:ea typeface="+mn-ea"/>
              <a:cs typeface="Times New Roman" panose="02020603050405020304" pitchFamily="18" charset="0"/>
            </a:rPr>
            <a:t>РСОКО</a:t>
          </a:r>
        </a:p>
      </dgm:t>
    </dgm:pt>
    <dgm:pt modelId="{EB2EA86A-64B0-41F8-BDD3-4DF5798BC2C0}" type="parTrans" cxnId="{01EC65F8-607D-4019-9608-87F054FAA289}">
      <dgm:prSet/>
      <dgm:spPr/>
      <dgm:t>
        <a:bodyPr/>
        <a:lstStyle/>
        <a:p>
          <a:endParaRPr lang="ru-RU"/>
        </a:p>
      </dgm:t>
    </dgm:pt>
    <dgm:pt modelId="{02D1228B-FCB4-492B-A9C6-13CF84F76C50}" type="sibTrans" cxnId="{01EC65F8-607D-4019-9608-87F054FAA289}">
      <dgm:prSet/>
      <dgm:spPr/>
      <dgm:t>
        <a:bodyPr/>
        <a:lstStyle/>
        <a:p>
          <a:endParaRPr lang="ru-RU"/>
        </a:p>
      </dgm:t>
    </dgm:pt>
    <dgm:pt modelId="{FE18942D-4975-4BBC-A803-BCEADBE85AD0}">
      <dgm:prSet phldrT="[Текст]" custT="1"/>
      <dgm:spPr>
        <a:xfrm rot="5400000">
          <a:off x="2904456" y="-1913924"/>
          <a:ext cx="1294174" cy="542816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Региональная система оценки качества подготовки обучающихся</a:t>
          </a:r>
          <a:endParaRPr lang="ru-RU" sz="1400">
            <a:solidFill>
              <a:sysClr val="windowText" lastClr="000000">
                <a:hueOff val="0"/>
                <a:satOff val="0"/>
                <a:lumOff val="0"/>
                <a:alphaOff val="0"/>
              </a:sysClr>
            </a:solidFill>
            <a:latin typeface="Calibri" panose="020F0502020204030204"/>
            <a:ea typeface="+mn-ea"/>
            <a:cs typeface="+mn-cs"/>
          </a:endParaRPr>
        </a:p>
      </dgm:t>
    </dgm:pt>
    <dgm:pt modelId="{068B517E-BA81-4C5F-B8D9-8C8BB9EEC2E9}" type="parTrans" cxnId="{E98C2A2C-FF48-4209-B440-F7B8E5D74490}">
      <dgm:prSet/>
      <dgm:spPr/>
      <dgm:t>
        <a:bodyPr/>
        <a:lstStyle/>
        <a:p>
          <a:endParaRPr lang="ru-RU"/>
        </a:p>
      </dgm:t>
    </dgm:pt>
    <dgm:pt modelId="{D6E99E5A-95CC-47A1-87EF-88D15A16575B}" type="sibTrans" cxnId="{E98C2A2C-FF48-4209-B440-F7B8E5D74490}">
      <dgm:prSet/>
      <dgm:spPr/>
      <dgm:t>
        <a:bodyPr/>
        <a:lstStyle/>
        <a:p>
          <a:endParaRPr lang="ru-RU"/>
        </a:p>
      </dgm:t>
    </dgm:pt>
    <dgm:pt modelId="{9D147678-6906-4AC5-B114-3199D8D0589E}">
      <dgm:prSet phldrT="[Текст]"/>
      <dgm:spPr>
        <a:xfrm rot="5400000">
          <a:off x="2904456" y="-1913924"/>
          <a:ext cx="1294174" cy="542816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800">
            <a:solidFill>
              <a:sysClr val="windowText" lastClr="000000">
                <a:hueOff val="0"/>
                <a:satOff val="0"/>
                <a:lumOff val="0"/>
                <a:alphaOff val="0"/>
              </a:sysClr>
            </a:solidFill>
            <a:latin typeface="Calibri" panose="020F0502020204030204"/>
            <a:ea typeface="+mn-ea"/>
            <a:cs typeface="+mn-cs"/>
          </a:endParaRPr>
        </a:p>
      </dgm:t>
    </dgm:pt>
    <dgm:pt modelId="{6423C235-C512-4645-BC0C-3815D8E1D34B}" type="parTrans" cxnId="{8E4B543A-874D-4C53-AFFE-2E05233AA0F7}">
      <dgm:prSet/>
      <dgm:spPr/>
      <dgm:t>
        <a:bodyPr/>
        <a:lstStyle/>
        <a:p>
          <a:endParaRPr lang="ru-RU"/>
        </a:p>
      </dgm:t>
    </dgm:pt>
    <dgm:pt modelId="{09A5C978-9E39-4F06-B4BD-840A1C894F98}" type="sibTrans" cxnId="{8E4B543A-874D-4C53-AFFE-2E05233AA0F7}">
      <dgm:prSet/>
      <dgm:spPr/>
      <dgm:t>
        <a:bodyPr/>
        <a:lstStyle/>
        <a:p>
          <a:endParaRPr lang="ru-RU"/>
        </a:p>
      </dgm:t>
    </dgm:pt>
    <dgm:pt modelId="{B1B0957E-EE10-4499-B445-B5C6E4500990}">
      <dgm:prSet phldrT="[Текст]"/>
      <dgm:spPr>
        <a:xfrm rot="5400000">
          <a:off x="2904456" y="-1913924"/>
          <a:ext cx="1294174" cy="542816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800">
            <a:solidFill>
              <a:sysClr val="windowText" lastClr="000000">
                <a:hueOff val="0"/>
                <a:satOff val="0"/>
                <a:lumOff val="0"/>
                <a:alphaOff val="0"/>
              </a:sysClr>
            </a:solidFill>
            <a:latin typeface="Calibri" panose="020F0502020204030204"/>
            <a:ea typeface="+mn-ea"/>
            <a:cs typeface="+mn-cs"/>
          </a:endParaRPr>
        </a:p>
      </dgm:t>
    </dgm:pt>
    <dgm:pt modelId="{74D51C60-BD6B-4137-A1E2-AD854A0DCDFD}" type="parTrans" cxnId="{EA7FB70A-8D43-47E0-A40F-BA06BDEBF644}">
      <dgm:prSet/>
      <dgm:spPr/>
      <dgm:t>
        <a:bodyPr/>
        <a:lstStyle/>
        <a:p>
          <a:endParaRPr lang="ru-RU"/>
        </a:p>
      </dgm:t>
    </dgm:pt>
    <dgm:pt modelId="{9103406A-C753-4FAB-B1A3-3CB92C28D674}" type="sibTrans" cxnId="{EA7FB70A-8D43-47E0-A40F-BA06BDEBF644}">
      <dgm:prSet/>
      <dgm:spPr/>
      <dgm:t>
        <a:bodyPr/>
        <a:lstStyle/>
        <a:p>
          <a:endParaRPr lang="ru-RU"/>
        </a:p>
      </dgm:t>
    </dgm:pt>
    <dgm:pt modelId="{2E325710-DC32-47D0-A595-E422FEA7231D}">
      <dgm:prSet phldrT="[Текст]" custT="1"/>
      <dgm:spPr>
        <a:xfrm rot="5400000">
          <a:off x="2904456" y="-1913924"/>
          <a:ext cx="1294174" cy="542816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400">
            <a:solidFill>
              <a:sysClr val="windowText" lastClr="000000">
                <a:hueOff val="0"/>
                <a:satOff val="0"/>
                <a:lumOff val="0"/>
                <a:alphaOff val="0"/>
              </a:sysClr>
            </a:solidFill>
            <a:latin typeface="Calibri" panose="020F0502020204030204"/>
            <a:ea typeface="+mn-ea"/>
            <a:cs typeface="+mn-cs"/>
          </a:endParaRPr>
        </a:p>
      </dgm:t>
    </dgm:pt>
    <dgm:pt modelId="{7E2EC59F-379E-49EA-A57E-C442BCBA2E1F}" type="parTrans" cxnId="{A9D86163-1FFC-4523-A449-C518E21D8071}">
      <dgm:prSet/>
      <dgm:spPr/>
      <dgm:t>
        <a:bodyPr/>
        <a:lstStyle/>
        <a:p>
          <a:endParaRPr lang="ru-RU"/>
        </a:p>
      </dgm:t>
    </dgm:pt>
    <dgm:pt modelId="{50BF23F0-28D1-4B3A-9D29-039D1E798606}" type="sibTrans" cxnId="{A9D86163-1FFC-4523-A449-C518E21D8071}">
      <dgm:prSet/>
      <dgm:spPr/>
      <dgm:t>
        <a:bodyPr/>
        <a:lstStyle/>
        <a:p>
          <a:endParaRPr lang="ru-RU"/>
        </a:p>
      </dgm:t>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F1D5C1BA-5B26-42E6-85D2-95671FA01624}" type="pres">
      <dgm:prSet presAssocID="{96B03F52-84CF-4CA5-9103-401E98C49D34}" presName="composite" presStyleCnt="0"/>
      <dgm:spPr/>
    </dgm:pt>
    <dgm:pt modelId="{08F7E11D-831D-44D9-ACEF-0A25E7A455B2}" type="pres">
      <dgm:prSet presAssocID="{96B03F52-84CF-4CA5-9103-401E98C49D34}" presName="parentText" presStyleLbl="alignNode1" presStyleIdx="0" presStyleCnt="1">
        <dgm:presLayoutVars>
          <dgm:chMax val="1"/>
          <dgm:bulletEnabled val="1"/>
        </dgm:presLayoutVars>
      </dgm:prSet>
      <dgm:spPr>
        <a:prstGeom prst="chevron">
          <a:avLst/>
        </a:prstGeom>
      </dgm:spPr>
      <dgm:t>
        <a:bodyPr/>
        <a:lstStyle/>
        <a:p>
          <a:endParaRPr lang="ru-RU"/>
        </a:p>
      </dgm:t>
    </dgm:pt>
    <dgm:pt modelId="{C45EFCF6-0D58-4604-85A7-84B59B365CE6}" type="pres">
      <dgm:prSet presAssocID="{96B03F52-84CF-4CA5-9103-401E98C49D34}" presName="descendantText" presStyleLbl="alignAcc1" presStyleIdx="0" presStyleCnt="1" custScaleY="166423" custLinFactNeighborX="169" custLinFactNeighborY="8919">
        <dgm:presLayoutVars>
          <dgm:bulletEnabled val="1"/>
        </dgm:presLayoutVars>
      </dgm:prSet>
      <dgm:spPr>
        <a:prstGeom prst="round2SameRect">
          <a:avLst/>
        </a:prstGeom>
      </dgm:spPr>
      <dgm:t>
        <a:bodyPr/>
        <a:lstStyle/>
        <a:p>
          <a:endParaRPr lang="ru-RU"/>
        </a:p>
      </dgm:t>
    </dgm:pt>
  </dgm:ptLst>
  <dgm:cxnLst>
    <dgm:cxn modelId="{8E4B543A-874D-4C53-AFFE-2E05233AA0F7}" srcId="{96B03F52-84CF-4CA5-9103-401E98C49D34}" destId="{9D147678-6906-4AC5-B114-3199D8D0589E}" srcOrd="3" destOrd="0" parTransId="{6423C235-C512-4645-BC0C-3815D8E1D34B}" sibTransId="{09A5C978-9E39-4F06-B4BD-840A1C894F98}"/>
    <dgm:cxn modelId="{D0BE2E37-CCB4-49FD-9A87-0DD50AEA9531}" type="presOf" srcId="{9D147678-6906-4AC5-B114-3199D8D0589E}" destId="{C45EFCF6-0D58-4604-85A7-84B59B365CE6}" srcOrd="0" destOrd="3" presId="urn:microsoft.com/office/officeart/2005/8/layout/chevron2"/>
    <dgm:cxn modelId="{846821B5-1E68-44A9-8020-790FF83A59BE}" type="presOf" srcId="{B1B0957E-EE10-4499-B445-B5C6E4500990}" destId="{C45EFCF6-0D58-4604-85A7-84B59B365CE6}" srcOrd="0" destOrd="2" presId="urn:microsoft.com/office/officeart/2005/8/layout/chevron2"/>
    <dgm:cxn modelId="{3ADAB23B-19FA-4594-8411-5D4B063ECFE4}" type="presOf" srcId="{96B03F52-84CF-4CA5-9103-401E98C49D34}" destId="{08F7E11D-831D-44D9-ACEF-0A25E7A455B2}" srcOrd="0" destOrd="0" presId="urn:microsoft.com/office/officeart/2005/8/layout/chevron2"/>
    <dgm:cxn modelId="{01EC65F8-607D-4019-9608-87F054FAA289}" srcId="{68EF4319-A074-4F4E-9BEB-88980FD2EB0F}" destId="{96B03F52-84CF-4CA5-9103-401E98C49D34}" srcOrd="0" destOrd="0" parTransId="{EB2EA86A-64B0-41F8-BDD3-4DF5798BC2C0}" sibTransId="{02D1228B-FCB4-492B-A9C6-13CF84F76C50}"/>
    <dgm:cxn modelId="{56065B0F-2908-4F6C-8B2B-905A82EED833}" type="presOf" srcId="{FE18942D-4975-4BBC-A803-BCEADBE85AD0}" destId="{C45EFCF6-0D58-4604-85A7-84B59B365CE6}" srcOrd="0" destOrd="1" presId="urn:microsoft.com/office/officeart/2005/8/layout/chevron2"/>
    <dgm:cxn modelId="{A9D86163-1FFC-4523-A449-C518E21D8071}" srcId="{96B03F52-84CF-4CA5-9103-401E98C49D34}" destId="{2E325710-DC32-47D0-A595-E422FEA7231D}" srcOrd="0" destOrd="0" parTransId="{7E2EC59F-379E-49EA-A57E-C442BCBA2E1F}" sibTransId="{50BF23F0-28D1-4B3A-9D29-039D1E798606}"/>
    <dgm:cxn modelId="{22DDF9F7-426F-41A2-A020-E8D160F3CD38}" type="presOf" srcId="{2E325710-DC32-47D0-A595-E422FEA7231D}" destId="{C45EFCF6-0D58-4604-85A7-84B59B365CE6}" srcOrd="0" destOrd="0" presId="urn:microsoft.com/office/officeart/2005/8/layout/chevron2"/>
    <dgm:cxn modelId="{7D8073E3-78E1-462E-9A34-F02B2EEA2EC1}" type="presOf" srcId="{68EF4319-A074-4F4E-9BEB-88980FD2EB0F}" destId="{01980988-B15C-4157-B890-232A6A64AAC5}" srcOrd="0" destOrd="0" presId="urn:microsoft.com/office/officeart/2005/8/layout/chevron2"/>
    <dgm:cxn modelId="{E98C2A2C-FF48-4209-B440-F7B8E5D74490}" srcId="{96B03F52-84CF-4CA5-9103-401E98C49D34}" destId="{FE18942D-4975-4BBC-A803-BCEADBE85AD0}" srcOrd="1" destOrd="0" parTransId="{068B517E-BA81-4C5F-B8D9-8C8BB9EEC2E9}" sibTransId="{D6E99E5A-95CC-47A1-87EF-88D15A16575B}"/>
    <dgm:cxn modelId="{EA7FB70A-8D43-47E0-A40F-BA06BDEBF644}" srcId="{96B03F52-84CF-4CA5-9103-401E98C49D34}" destId="{B1B0957E-EE10-4499-B445-B5C6E4500990}" srcOrd="2" destOrd="0" parTransId="{74D51C60-BD6B-4137-A1E2-AD854A0DCDFD}" sibTransId="{9103406A-C753-4FAB-B1A3-3CB92C28D674}"/>
    <dgm:cxn modelId="{239F3B31-A1F5-47DA-B8C7-8EF0B7FC087F}" type="presParOf" srcId="{01980988-B15C-4157-B890-232A6A64AAC5}" destId="{F1D5C1BA-5B26-42E6-85D2-95671FA01624}" srcOrd="0" destOrd="0" presId="urn:microsoft.com/office/officeart/2005/8/layout/chevron2"/>
    <dgm:cxn modelId="{701EC061-6F40-477B-9D30-4FDB4A47C231}" type="presParOf" srcId="{F1D5C1BA-5B26-42E6-85D2-95671FA01624}" destId="{08F7E11D-831D-44D9-ACEF-0A25E7A455B2}" srcOrd="0" destOrd="0" presId="urn:microsoft.com/office/officeart/2005/8/layout/chevron2"/>
    <dgm:cxn modelId="{10DC43E7-8B15-4CF5-AEEA-AC84F2013872}" type="presParOf" srcId="{F1D5C1BA-5B26-42E6-85D2-95671FA01624}" destId="{C45EFCF6-0D58-4604-85A7-84B59B365CE6}"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96B03F52-84CF-4CA5-9103-401E98C49D34}">
      <dgm:prSet phldrT="[Текст]"/>
      <dgm:spPr>
        <a:xfrm rot="5400000">
          <a:off x="-137398" y="414377"/>
          <a:ext cx="915988" cy="64119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РСОКО</a:t>
          </a:r>
        </a:p>
      </dgm:t>
    </dgm:pt>
    <dgm:pt modelId="{EB2EA86A-64B0-41F8-BDD3-4DF5798BC2C0}" type="parTrans" cxnId="{01EC65F8-607D-4019-9608-87F054FAA289}">
      <dgm:prSet/>
      <dgm:spPr/>
      <dgm:t>
        <a:bodyPr/>
        <a:lstStyle/>
        <a:p>
          <a:endParaRPr lang="ru-RU"/>
        </a:p>
      </dgm:t>
    </dgm:pt>
    <dgm:pt modelId="{02D1228B-FCB4-492B-A9C6-13CF84F76C50}" type="sibTrans" cxnId="{01EC65F8-607D-4019-9608-87F054FAA289}">
      <dgm:prSet/>
      <dgm:spPr/>
      <dgm:t>
        <a:bodyPr/>
        <a:lstStyle/>
        <a:p>
          <a:endParaRPr lang="ru-RU"/>
        </a:p>
      </dgm:t>
    </dgm:pt>
    <dgm:pt modelId="{9D147678-6906-4AC5-B114-3199D8D0589E}">
      <dgm:prSet phldrT="[Текст]"/>
      <dgm:spPr>
        <a:xfrm rot="5400000">
          <a:off x="2795373" y="-2021837"/>
          <a:ext cx="990870" cy="529923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800">
            <a:solidFill>
              <a:sysClr val="windowText" lastClr="000000">
                <a:hueOff val="0"/>
                <a:satOff val="0"/>
                <a:lumOff val="0"/>
                <a:alphaOff val="0"/>
              </a:sysClr>
            </a:solidFill>
            <a:latin typeface="Calibri" panose="020F0502020204030204"/>
            <a:ea typeface="+mn-ea"/>
            <a:cs typeface="+mn-cs"/>
          </a:endParaRPr>
        </a:p>
      </dgm:t>
    </dgm:pt>
    <dgm:pt modelId="{6423C235-C512-4645-BC0C-3815D8E1D34B}" type="parTrans" cxnId="{8E4B543A-874D-4C53-AFFE-2E05233AA0F7}">
      <dgm:prSet/>
      <dgm:spPr/>
      <dgm:t>
        <a:bodyPr/>
        <a:lstStyle/>
        <a:p>
          <a:endParaRPr lang="ru-RU"/>
        </a:p>
      </dgm:t>
    </dgm:pt>
    <dgm:pt modelId="{09A5C978-9E39-4F06-B4BD-840A1C894F98}" type="sibTrans" cxnId="{8E4B543A-874D-4C53-AFFE-2E05233AA0F7}">
      <dgm:prSet/>
      <dgm:spPr/>
      <dgm:t>
        <a:bodyPr/>
        <a:lstStyle/>
        <a:p>
          <a:endParaRPr lang="ru-RU"/>
        </a:p>
      </dgm:t>
    </dgm:pt>
    <dgm:pt modelId="{2E325710-DC32-47D0-A595-E422FEA7231D}">
      <dgm:prSet phldrT="[Текст]" custT="1"/>
      <dgm:spPr>
        <a:xfrm rot="5400000">
          <a:off x="2795373" y="-2021837"/>
          <a:ext cx="990870" cy="529923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en-US"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a:t>
          </a:r>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качества подготовки обучающихся </a:t>
          </a:r>
          <a:endParaRPr lang="ru-RU" sz="1400">
            <a:solidFill>
              <a:sysClr val="windowText" lastClr="000000">
                <a:hueOff val="0"/>
                <a:satOff val="0"/>
                <a:lumOff val="0"/>
                <a:alphaOff val="0"/>
              </a:sysClr>
            </a:solidFill>
            <a:latin typeface="Calibri" panose="020F0502020204030204"/>
            <a:ea typeface="+mn-ea"/>
            <a:cs typeface="+mn-cs"/>
          </a:endParaRPr>
        </a:p>
      </dgm:t>
    </dgm:pt>
    <dgm:pt modelId="{7E2EC59F-379E-49EA-A57E-C442BCBA2E1F}" type="parTrans" cxnId="{A9D86163-1FFC-4523-A449-C518E21D8071}">
      <dgm:prSet/>
      <dgm:spPr/>
      <dgm:t>
        <a:bodyPr/>
        <a:lstStyle/>
        <a:p>
          <a:endParaRPr lang="ru-RU"/>
        </a:p>
      </dgm:t>
    </dgm:pt>
    <dgm:pt modelId="{50BF23F0-28D1-4B3A-9D29-039D1E798606}" type="sibTrans" cxnId="{A9D86163-1FFC-4523-A449-C518E21D8071}">
      <dgm:prSet/>
      <dgm:spPr/>
      <dgm:t>
        <a:bodyPr/>
        <a:lstStyle/>
        <a:p>
          <a:endParaRPr lang="ru-RU"/>
        </a:p>
      </dgm:t>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F1D5C1BA-5B26-42E6-85D2-95671FA01624}" type="pres">
      <dgm:prSet presAssocID="{96B03F52-84CF-4CA5-9103-401E98C49D34}" presName="composite" presStyleCnt="0"/>
      <dgm:spPr/>
    </dgm:pt>
    <dgm:pt modelId="{08F7E11D-831D-44D9-ACEF-0A25E7A455B2}" type="pres">
      <dgm:prSet presAssocID="{96B03F52-84CF-4CA5-9103-401E98C49D34}" presName="parentText" presStyleLbl="alignNode1" presStyleIdx="0" presStyleCnt="1">
        <dgm:presLayoutVars>
          <dgm:chMax val="1"/>
          <dgm:bulletEnabled val="1"/>
        </dgm:presLayoutVars>
      </dgm:prSet>
      <dgm:spPr>
        <a:prstGeom prst="chevron">
          <a:avLst/>
        </a:prstGeom>
      </dgm:spPr>
      <dgm:t>
        <a:bodyPr/>
        <a:lstStyle/>
        <a:p>
          <a:endParaRPr lang="ru-RU"/>
        </a:p>
      </dgm:t>
    </dgm:pt>
    <dgm:pt modelId="{C45EFCF6-0D58-4604-85A7-84B59B365CE6}" type="pres">
      <dgm:prSet presAssocID="{96B03F52-84CF-4CA5-9103-401E98C49D34}" presName="descendantText" presStyleLbl="alignAcc1" presStyleIdx="0" presStyleCnt="1" custScaleY="166423" custLinFactNeighborX="169" custLinFactNeighborY="8919">
        <dgm:presLayoutVars>
          <dgm:bulletEnabled val="1"/>
        </dgm:presLayoutVars>
      </dgm:prSet>
      <dgm:spPr>
        <a:prstGeom prst="round2SameRect">
          <a:avLst/>
        </a:prstGeom>
      </dgm:spPr>
      <dgm:t>
        <a:bodyPr/>
        <a:lstStyle/>
        <a:p>
          <a:endParaRPr lang="ru-RU"/>
        </a:p>
      </dgm:t>
    </dgm:pt>
  </dgm:ptLst>
  <dgm:cxnLst>
    <dgm:cxn modelId="{8E4B543A-874D-4C53-AFFE-2E05233AA0F7}" srcId="{96B03F52-84CF-4CA5-9103-401E98C49D34}" destId="{9D147678-6906-4AC5-B114-3199D8D0589E}" srcOrd="1" destOrd="0" parTransId="{6423C235-C512-4645-BC0C-3815D8E1D34B}" sibTransId="{09A5C978-9E39-4F06-B4BD-840A1C894F98}"/>
    <dgm:cxn modelId="{D0BE2E37-CCB4-49FD-9A87-0DD50AEA9531}" type="presOf" srcId="{9D147678-6906-4AC5-B114-3199D8D0589E}" destId="{C45EFCF6-0D58-4604-85A7-84B59B365CE6}" srcOrd="0" destOrd="1" presId="urn:microsoft.com/office/officeart/2005/8/layout/chevron2"/>
    <dgm:cxn modelId="{A9D86163-1FFC-4523-A449-C518E21D8071}" srcId="{96B03F52-84CF-4CA5-9103-401E98C49D34}" destId="{2E325710-DC32-47D0-A595-E422FEA7231D}" srcOrd="0" destOrd="0" parTransId="{7E2EC59F-379E-49EA-A57E-C442BCBA2E1F}" sibTransId="{50BF23F0-28D1-4B3A-9D29-039D1E798606}"/>
    <dgm:cxn modelId="{22DDF9F7-426F-41A2-A020-E8D160F3CD38}" type="presOf" srcId="{2E325710-DC32-47D0-A595-E422FEA7231D}" destId="{C45EFCF6-0D58-4604-85A7-84B59B365CE6}" srcOrd="0" destOrd="0" presId="urn:microsoft.com/office/officeart/2005/8/layout/chevron2"/>
    <dgm:cxn modelId="{7D8073E3-78E1-462E-9A34-F02B2EEA2EC1}" type="presOf" srcId="{68EF4319-A074-4F4E-9BEB-88980FD2EB0F}" destId="{01980988-B15C-4157-B890-232A6A64AAC5}" srcOrd="0" destOrd="0" presId="urn:microsoft.com/office/officeart/2005/8/layout/chevron2"/>
    <dgm:cxn modelId="{3ADAB23B-19FA-4594-8411-5D4B063ECFE4}" type="presOf" srcId="{96B03F52-84CF-4CA5-9103-401E98C49D34}" destId="{08F7E11D-831D-44D9-ACEF-0A25E7A455B2}" srcOrd="0" destOrd="0" presId="urn:microsoft.com/office/officeart/2005/8/layout/chevron2"/>
    <dgm:cxn modelId="{01EC65F8-607D-4019-9608-87F054FAA289}" srcId="{68EF4319-A074-4F4E-9BEB-88980FD2EB0F}" destId="{96B03F52-84CF-4CA5-9103-401E98C49D34}" srcOrd="0" destOrd="0" parTransId="{EB2EA86A-64B0-41F8-BDD3-4DF5798BC2C0}" sibTransId="{02D1228B-FCB4-492B-A9C6-13CF84F76C50}"/>
    <dgm:cxn modelId="{239F3B31-A1F5-47DA-B8C7-8EF0B7FC087F}" type="presParOf" srcId="{01980988-B15C-4157-B890-232A6A64AAC5}" destId="{F1D5C1BA-5B26-42E6-85D2-95671FA01624}" srcOrd="0" destOrd="0" presId="urn:microsoft.com/office/officeart/2005/8/layout/chevron2"/>
    <dgm:cxn modelId="{701EC061-6F40-477B-9D30-4FDB4A47C231}" type="presParOf" srcId="{F1D5C1BA-5B26-42E6-85D2-95671FA01624}" destId="{08F7E11D-831D-44D9-ACEF-0A25E7A455B2}" srcOrd="0" destOrd="0" presId="urn:microsoft.com/office/officeart/2005/8/layout/chevron2"/>
    <dgm:cxn modelId="{10DC43E7-8B15-4CF5-AEEA-AC84F2013872}" type="presParOf" srcId="{F1D5C1BA-5B26-42E6-85D2-95671FA01624}" destId="{C45EFCF6-0D58-4604-85A7-84B59B365CE6}"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96B03F52-84CF-4CA5-9103-401E98C49D34}">
      <dgm:prSet phldrT="[Текст]"/>
      <dgm:spPr>
        <a:xfrm rot="5400000">
          <a:off x="-180022" y="2179417"/>
          <a:ext cx="1200150" cy="840105"/>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СОО</a:t>
          </a:r>
        </a:p>
      </dgm:t>
    </dgm:pt>
    <dgm:pt modelId="{EB2EA86A-64B0-41F8-BDD3-4DF5798BC2C0}" type="parTrans" cxnId="{01EC65F8-607D-4019-9608-87F054FAA289}">
      <dgm:prSet/>
      <dgm:spPr/>
      <dgm:t>
        <a:bodyPr/>
        <a:lstStyle/>
        <a:p>
          <a:endParaRPr lang="ru-RU"/>
        </a:p>
      </dgm:t>
    </dgm:pt>
    <dgm:pt modelId="{02D1228B-FCB4-492B-A9C6-13CF84F76C50}" type="sibTrans" cxnId="{01EC65F8-607D-4019-9608-87F054FAA289}">
      <dgm:prSet/>
      <dgm:spPr/>
      <dgm:t>
        <a:bodyPr/>
        <a:lstStyle/>
        <a:p>
          <a:endParaRPr lang="ru-RU"/>
        </a:p>
      </dgm:t>
    </dgm:pt>
    <dgm:pt modelId="{FE18942D-4975-4BBC-A803-BCEADBE85AD0}">
      <dgm:prSet phldrT="[Текст]" custT="1"/>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проверочные работы в 10-х классах по предметам, которые включены в ГИА:</a:t>
          </a:r>
          <a:endParaRPr lang="ru-RU" sz="1400">
            <a:solidFill>
              <a:sysClr val="windowText" lastClr="000000">
                <a:hueOff val="0"/>
                <a:satOff val="0"/>
                <a:lumOff val="0"/>
                <a:alphaOff val="0"/>
              </a:sysClr>
            </a:solidFill>
            <a:latin typeface="Calibri" panose="020F0502020204030204"/>
            <a:ea typeface="+mn-ea"/>
            <a:cs typeface="+mn-cs"/>
          </a:endParaRPr>
        </a:p>
      </dgm:t>
    </dgm:pt>
    <dgm:pt modelId="{068B517E-BA81-4C5F-B8D9-8C8BB9EEC2E9}" type="parTrans" cxnId="{E98C2A2C-FF48-4209-B440-F7B8E5D74490}">
      <dgm:prSet/>
      <dgm:spPr/>
      <dgm:t>
        <a:bodyPr/>
        <a:lstStyle/>
        <a:p>
          <a:endParaRPr lang="ru-RU"/>
        </a:p>
      </dgm:t>
    </dgm:pt>
    <dgm:pt modelId="{D6E99E5A-95CC-47A1-87EF-88D15A16575B}" type="sibTrans" cxnId="{E98C2A2C-FF48-4209-B440-F7B8E5D74490}">
      <dgm:prSet/>
      <dgm:spPr/>
      <dgm:t>
        <a:bodyPr/>
        <a:lstStyle/>
        <a:p>
          <a:endParaRPr lang="ru-RU"/>
        </a:p>
      </dgm:t>
    </dgm:pt>
    <dgm:pt modelId="{9D147678-6906-4AC5-B114-3199D8D0589E}">
      <dgm:prSet phldrT="[Текст]"/>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800">
            <a:solidFill>
              <a:sysClr val="windowText" lastClr="000000">
                <a:hueOff val="0"/>
                <a:satOff val="0"/>
                <a:lumOff val="0"/>
                <a:alphaOff val="0"/>
              </a:sysClr>
            </a:solidFill>
            <a:latin typeface="Calibri" panose="020F0502020204030204"/>
            <a:ea typeface="+mn-ea"/>
            <a:cs typeface="+mn-cs"/>
          </a:endParaRPr>
        </a:p>
      </dgm:t>
    </dgm:pt>
    <dgm:pt modelId="{6423C235-C512-4645-BC0C-3815D8E1D34B}" type="parTrans" cxnId="{8E4B543A-874D-4C53-AFFE-2E05233AA0F7}">
      <dgm:prSet/>
      <dgm:spPr/>
      <dgm:t>
        <a:bodyPr/>
        <a:lstStyle/>
        <a:p>
          <a:endParaRPr lang="ru-RU"/>
        </a:p>
      </dgm:t>
    </dgm:pt>
    <dgm:pt modelId="{09A5C978-9E39-4F06-B4BD-840A1C894F98}" type="sibTrans" cxnId="{8E4B543A-874D-4C53-AFFE-2E05233AA0F7}">
      <dgm:prSet/>
      <dgm:spPr/>
      <dgm:t>
        <a:bodyPr/>
        <a:lstStyle/>
        <a:p>
          <a:endParaRPr lang="ru-RU"/>
        </a:p>
      </dgm:t>
    </dgm:pt>
    <dgm:pt modelId="{B1B0957E-EE10-4499-B445-B5C6E4500990}">
      <dgm:prSet phldrT="[Текст]"/>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800">
            <a:solidFill>
              <a:sysClr val="windowText" lastClr="000000">
                <a:hueOff val="0"/>
                <a:satOff val="0"/>
                <a:lumOff val="0"/>
                <a:alphaOff val="0"/>
              </a:sysClr>
            </a:solidFill>
            <a:latin typeface="Calibri" panose="020F0502020204030204"/>
            <a:ea typeface="+mn-ea"/>
            <a:cs typeface="+mn-cs"/>
          </a:endParaRPr>
        </a:p>
      </dgm:t>
    </dgm:pt>
    <dgm:pt modelId="{74D51C60-BD6B-4137-A1E2-AD854A0DCDFD}" type="parTrans" cxnId="{EA7FB70A-8D43-47E0-A40F-BA06BDEBF644}">
      <dgm:prSet/>
      <dgm:spPr/>
      <dgm:t>
        <a:bodyPr/>
        <a:lstStyle/>
        <a:p>
          <a:endParaRPr lang="ru-RU"/>
        </a:p>
      </dgm:t>
    </dgm:pt>
    <dgm:pt modelId="{9103406A-C753-4FAB-B1A3-3CB92C28D674}" type="sibTrans" cxnId="{EA7FB70A-8D43-47E0-A40F-BA06BDEBF644}">
      <dgm:prSet/>
      <dgm:spPr/>
      <dgm:t>
        <a:bodyPr/>
        <a:lstStyle/>
        <a:p>
          <a:endParaRPr lang="ru-RU"/>
        </a:p>
      </dgm:t>
    </dgm:pt>
    <dgm:pt modelId="{4810AC48-CB0B-4389-9671-B1F03084DA11}">
      <dgm:prSet phldrT="[Текст]" custT="1"/>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0" i="1"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2019г. </a:t>
          </a:r>
          <a:r>
            <a:rPr kumimoji="0" lang="en-US" sz="1400" b="0" i="1"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a:t>
          </a:r>
          <a:r>
            <a:rPr kumimoji="0" lang="ru-RU" sz="1400" b="0" i="1"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8 предметов выполняли все десятиклассники</a:t>
          </a:r>
          <a:endParaRPr lang="ru-RU" sz="1400" b="0" i="1">
            <a:solidFill>
              <a:sysClr val="windowText" lastClr="000000">
                <a:hueOff val="0"/>
                <a:satOff val="0"/>
                <a:lumOff val="0"/>
                <a:alphaOff val="0"/>
              </a:sysClr>
            </a:solidFill>
            <a:latin typeface="Calibri" panose="020F0502020204030204"/>
            <a:ea typeface="+mn-ea"/>
            <a:cs typeface="+mn-cs"/>
          </a:endParaRPr>
        </a:p>
      </dgm:t>
    </dgm:pt>
    <dgm:pt modelId="{D6D0F1EB-2F34-45ED-BF41-B773A0059677}" type="parTrans" cxnId="{01AB7326-B8DC-43AB-A0C6-472C28220D65}">
      <dgm:prSet/>
      <dgm:spPr/>
      <dgm:t>
        <a:bodyPr/>
        <a:lstStyle/>
        <a:p>
          <a:endParaRPr lang="ru-RU"/>
        </a:p>
      </dgm:t>
    </dgm:pt>
    <dgm:pt modelId="{9A20301E-E8CB-42DD-86AC-97B2AD5B0DD6}" type="sibTrans" cxnId="{01AB7326-B8DC-43AB-A0C6-472C28220D65}">
      <dgm:prSet/>
      <dgm:spPr/>
      <dgm:t>
        <a:bodyPr/>
        <a:lstStyle/>
        <a:p>
          <a:endParaRPr lang="ru-RU"/>
        </a:p>
      </dgm:t>
    </dgm:pt>
    <dgm:pt modelId="{6EBE606D-0DF4-4151-8325-FE9A707C7CAF}">
      <dgm:prSet phldrT="[Текст]" custT="1"/>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0" i="1"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2020г.   математику и русский язык выполняли все десятиклассники и два предмета по выбору</a:t>
          </a:r>
          <a:endParaRPr lang="ru-RU" sz="1400" b="0" i="1">
            <a:solidFill>
              <a:sysClr val="windowText" lastClr="000000">
                <a:hueOff val="0"/>
                <a:satOff val="0"/>
                <a:lumOff val="0"/>
                <a:alphaOff val="0"/>
              </a:sysClr>
            </a:solidFill>
            <a:latin typeface="Calibri" panose="020F0502020204030204"/>
            <a:ea typeface="+mn-ea"/>
            <a:cs typeface="+mn-cs"/>
          </a:endParaRPr>
        </a:p>
      </dgm:t>
    </dgm:pt>
    <dgm:pt modelId="{A2AC34F0-98AA-4129-9FAC-82D02B14DAEA}" type="parTrans" cxnId="{4716351A-FE37-46B1-A066-83B57D83C090}">
      <dgm:prSet/>
      <dgm:spPr/>
      <dgm:t>
        <a:bodyPr/>
        <a:lstStyle/>
        <a:p>
          <a:endParaRPr lang="ru-RU"/>
        </a:p>
      </dgm:t>
    </dgm:pt>
    <dgm:pt modelId="{C9BBE37D-200C-48A8-A425-D47D83FDF70C}" type="sibTrans" cxnId="{4716351A-FE37-46B1-A066-83B57D83C090}">
      <dgm:prSet/>
      <dgm:spPr/>
      <dgm:t>
        <a:bodyPr/>
        <a:lstStyle/>
        <a:p>
          <a:endParaRPr lang="ru-RU"/>
        </a:p>
      </dgm:t>
    </dgm:pt>
    <dgm:pt modelId="{2E325710-DC32-47D0-A595-E422FEA7231D}">
      <dgm:prSet phldrT="[Текст]" custT="1"/>
      <dgm:spPr>
        <a:xfrm rot="5400000">
          <a:off x="2773203" y="66296"/>
          <a:ext cx="780097" cy="464629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ru-RU" sz="1400">
            <a:solidFill>
              <a:sysClr val="windowText" lastClr="000000">
                <a:hueOff val="0"/>
                <a:satOff val="0"/>
                <a:lumOff val="0"/>
                <a:alphaOff val="0"/>
              </a:sysClr>
            </a:solidFill>
            <a:latin typeface="Calibri" panose="020F0502020204030204"/>
            <a:ea typeface="+mn-ea"/>
            <a:cs typeface="+mn-cs"/>
          </a:endParaRPr>
        </a:p>
      </dgm:t>
    </dgm:pt>
    <dgm:pt modelId="{7E2EC59F-379E-49EA-A57E-C442BCBA2E1F}" type="parTrans" cxnId="{A9D86163-1FFC-4523-A449-C518E21D8071}">
      <dgm:prSet/>
      <dgm:spPr/>
      <dgm:t>
        <a:bodyPr/>
        <a:lstStyle/>
        <a:p>
          <a:endParaRPr lang="ru-RU"/>
        </a:p>
      </dgm:t>
    </dgm:pt>
    <dgm:pt modelId="{50BF23F0-28D1-4B3A-9D29-039D1E798606}" type="sibTrans" cxnId="{A9D86163-1FFC-4523-A449-C518E21D8071}">
      <dgm:prSet/>
      <dgm:spPr/>
      <dgm:t>
        <a:bodyPr/>
        <a:lstStyle/>
        <a:p>
          <a:endParaRPr lang="ru-RU"/>
        </a:p>
      </dgm:t>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F1D5C1BA-5B26-42E6-85D2-95671FA01624}" type="pres">
      <dgm:prSet presAssocID="{96B03F52-84CF-4CA5-9103-401E98C49D34}" presName="composite" presStyleCnt="0"/>
      <dgm:spPr/>
    </dgm:pt>
    <dgm:pt modelId="{08F7E11D-831D-44D9-ACEF-0A25E7A455B2}" type="pres">
      <dgm:prSet presAssocID="{96B03F52-84CF-4CA5-9103-401E98C49D34}" presName="parentText" presStyleLbl="alignNode1" presStyleIdx="0" presStyleCnt="1">
        <dgm:presLayoutVars>
          <dgm:chMax val="1"/>
          <dgm:bulletEnabled val="1"/>
        </dgm:presLayoutVars>
      </dgm:prSet>
      <dgm:spPr>
        <a:prstGeom prst="chevron">
          <a:avLst/>
        </a:prstGeom>
      </dgm:spPr>
      <dgm:t>
        <a:bodyPr/>
        <a:lstStyle/>
        <a:p>
          <a:endParaRPr lang="ru-RU"/>
        </a:p>
      </dgm:t>
    </dgm:pt>
    <dgm:pt modelId="{C45EFCF6-0D58-4604-85A7-84B59B365CE6}" type="pres">
      <dgm:prSet presAssocID="{96B03F52-84CF-4CA5-9103-401E98C49D34}" presName="descendantText" presStyleLbl="alignAcc1" presStyleIdx="0" presStyleCnt="1" custScaleY="166423" custLinFactNeighborX="169" custLinFactNeighborY="8919">
        <dgm:presLayoutVars>
          <dgm:bulletEnabled val="1"/>
        </dgm:presLayoutVars>
      </dgm:prSet>
      <dgm:spPr>
        <a:prstGeom prst="round2SameRect">
          <a:avLst/>
        </a:prstGeom>
      </dgm:spPr>
      <dgm:t>
        <a:bodyPr/>
        <a:lstStyle/>
        <a:p>
          <a:endParaRPr lang="ru-RU"/>
        </a:p>
      </dgm:t>
    </dgm:pt>
  </dgm:ptLst>
  <dgm:cxnLst>
    <dgm:cxn modelId="{8E4B543A-874D-4C53-AFFE-2E05233AA0F7}" srcId="{96B03F52-84CF-4CA5-9103-401E98C49D34}" destId="{9D147678-6906-4AC5-B114-3199D8D0589E}" srcOrd="5" destOrd="0" parTransId="{6423C235-C512-4645-BC0C-3815D8E1D34B}" sibTransId="{09A5C978-9E39-4F06-B4BD-840A1C894F98}"/>
    <dgm:cxn modelId="{0ACE9FEA-3D7B-4A02-A5DD-6A17C09AB6AF}" type="presOf" srcId="{4810AC48-CB0B-4389-9671-B1F03084DA11}" destId="{C45EFCF6-0D58-4604-85A7-84B59B365CE6}" srcOrd="0" destOrd="2" presId="urn:microsoft.com/office/officeart/2005/8/layout/chevron2"/>
    <dgm:cxn modelId="{D0BE2E37-CCB4-49FD-9A87-0DD50AEA9531}" type="presOf" srcId="{9D147678-6906-4AC5-B114-3199D8D0589E}" destId="{C45EFCF6-0D58-4604-85A7-84B59B365CE6}" srcOrd="0" destOrd="5" presId="urn:microsoft.com/office/officeart/2005/8/layout/chevron2"/>
    <dgm:cxn modelId="{846821B5-1E68-44A9-8020-790FF83A59BE}" type="presOf" srcId="{B1B0957E-EE10-4499-B445-B5C6E4500990}" destId="{C45EFCF6-0D58-4604-85A7-84B59B365CE6}" srcOrd="0" destOrd="4" presId="urn:microsoft.com/office/officeart/2005/8/layout/chevron2"/>
    <dgm:cxn modelId="{3ADAB23B-19FA-4594-8411-5D4B063ECFE4}" type="presOf" srcId="{96B03F52-84CF-4CA5-9103-401E98C49D34}" destId="{08F7E11D-831D-44D9-ACEF-0A25E7A455B2}" srcOrd="0" destOrd="0" presId="urn:microsoft.com/office/officeart/2005/8/layout/chevron2"/>
    <dgm:cxn modelId="{D654DFC3-891B-4C64-B491-0058022D4D99}" type="presOf" srcId="{6EBE606D-0DF4-4151-8325-FE9A707C7CAF}" destId="{C45EFCF6-0D58-4604-85A7-84B59B365CE6}" srcOrd="0" destOrd="3" presId="urn:microsoft.com/office/officeart/2005/8/layout/chevron2"/>
    <dgm:cxn modelId="{01EC65F8-607D-4019-9608-87F054FAA289}" srcId="{68EF4319-A074-4F4E-9BEB-88980FD2EB0F}" destId="{96B03F52-84CF-4CA5-9103-401E98C49D34}" srcOrd="0" destOrd="0" parTransId="{EB2EA86A-64B0-41F8-BDD3-4DF5798BC2C0}" sibTransId="{02D1228B-FCB4-492B-A9C6-13CF84F76C50}"/>
    <dgm:cxn modelId="{56065B0F-2908-4F6C-8B2B-905A82EED833}" type="presOf" srcId="{FE18942D-4975-4BBC-A803-BCEADBE85AD0}" destId="{C45EFCF6-0D58-4604-85A7-84B59B365CE6}" srcOrd="0" destOrd="1" presId="urn:microsoft.com/office/officeart/2005/8/layout/chevron2"/>
    <dgm:cxn modelId="{A9D86163-1FFC-4523-A449-C518E21D8071}" srcId="{96B03F52-84CF-4CA5-9103-401E98C49D34}" destId="{2E325710-DC32-47D0-A595-E422FEA7231D}" srcOrd="0" destOrd="0" parTransId="{7E2EC59F-379E-49EA-A57E-C442BCBA2E1F}" sibTransId="{50BF23F0-28D1-4B3A-9D29-039D1E798606}"/>
    <dgm:cxn modelId="{7D8073E3-78E1-462E-9A34-F02B2EEA2EC1}" type="presOf" srcId="{68EF4319-A074-4F4E-9BEB-88980FD2EB0F}" destId="{01980988-B15C-4157-B890-232A6A64AAC5}" srcOrd="0" destOrd="0" presId="urn:microsoft.com/office/officeart/2005/8/layout/chevron2"/>
    <dgm:cxn modelId="{22DDF9F7-426F-41A2-A020-E8D160F3CD38}" type="presOf" srcId="{2E325710-DC32-47D0-A595-E422FEA7231D}" destId="{C45EFCF6-0D58-4604-85A7-84B59B365CE6}" srcOrd="0" destOrd="0" presId="urn:microsoft.com/office/officeart/2005/8/layout/chevron2"/>
    <dgm:cxn modelId="{01AB7326-B8DC-43AB-A0C6-472C28220D65}" srcId="{96B03F52-84CF-4CA5-9103-401E98C49D34}" destId="{4810AC48-CB0B-4389-9671-B1F03084DA11}" srcOrd="2" destOrd="0" parTransId="{D6D0F1EB-2F34-45ED-BF41-B773A0059677}" sibTransId="{9A20301E-E8CB-42DD-86AC-97B2AD5B0DD6}"/>
    <dgm:cxn modelId="{E98C2A2C-FF48-4209-B440-F7B8E5D74490}" srcId="{96B03F52-84CF-4CA5-9103-401E98C49D34}" destId="{FE18942D-4975-4BBC-A803-BCEADBE85AD0}" srcOrd="1" destOrd="0" parTransId="{068B517E-BA81-4C5F-B8D9-8C8BB9EEC2E9}" sibTransId="{D6E99E5A-95CC-47A1-87EF-88D15A16575B}"/>
    <dgm:cxn modelId="{EA7FB70A-8D43-47E0-A40F-BA06BDEBF644}" srcId="{96B03F52-84CF-4CA5-9103-401E98C49D34}" destId="{B1B0957E-EE10-4499-B445-B5C6E4500990}" srcOrd="4" destOrd="0" parTransId="{74D51C60-BD6B-4137-A1E2-AD854A0DCDFD}" sibTransId="{9103406A-C753-4FAB-B1A3-3CB92C28D674}"/>
    <dgm:cxn modelId="{4716351A-FE37-46B1-A066-83B57D83C090}" srcId="{96B03F52-84CF-4CA5-9103-401E98C49D34}" destId="{6EBE606D-0DF4-4151-8325-FE9A707C7CAF}" srcOrd="3" destOrd="0" parTransId="{A2AC34F0-98AA-4129-9FAC-82D02B14DAEA}" sibTransId="{C9BBE37D-200C-48A8-A425-D47D83FDF70C}"/>
    <dgm:cxn modelId="{239F3B31-A1F5-47DA-B8C7-8EF0B7FC087F}" type="presParOf" srcId="{01980988-B15C-4157-B890-232A6A64AAC5}" destId="{F1D5C1BA-5B26-42E6-85D2-95671FA01624}" srcOrd="0" destOrd="0" presId="urn:microsoft.com/office/officeart/2005/8/layout/chevron2"/>
    <dgm:cxn modelId="{701EC061-6F40-477B-9D30-4FDB4A47C231}" type="presParOf" srcId="{F1D5C1BA-5B26-42E6-85D2-95671FA01624}" destId="{08F7E11D-831D-44D9-ACEF-0A25E7A455B2}" srcOrd="0" destOrd="0" presId="urn:microsoft.com/office/officeart/2005/8/layout/chevron2"/>
    <dgm:cxn modelId="{10DC43E7-8B15-4CF5-AEEA-AC84F2013872}" type="presParOf" srcId="{F1D5C1BA-5B26-42E6-85D2-95671FA01624}" destId="{C45EFCF6-0D58-4604-85A7-84B59B365CE6}"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A3444823-85DD-4BBC-B945-D38E07CB75CF}">
      <dgm:prSet phldrT="[Текст]"/>
      <dgm:spPr/>
      <dgm:t>
        <a:bodyPr/>
        <a:lstStyle/>
        <a:p>
          <a:r>
            <a:rPr lang="ru-RU"/>
            <a:t>НОО</a:t>
          </a:r>
        </a:p>
      </dgm:t>
    </dgm:pt>
    <dgm:pt modelId="{ADF96B3A-1F34-4C81-83DA-7097CB803CF2}" type="parTrans" cxnId="{94017953-0C2A-4732-80D1-97A26E4E7B6C}">
      <dgm:prSet/>
      <dgm:spPr/>
      <dgm:t>
        <a:bodyPr/>
        <a:lstStyle/>
        <a:p>
          <a:endParaRPr lang="ru-RU"/>
        </a:p>
      </dgm:t>
    </dgm:pt>
    <dgm:pt modelId="{13490841-C991-45C2-9813-A30D0F369B15}" type="sibTrans" cxnId="{94017953-0C2A-4732-80D1-97A26E4E7B6C}">
      <dgm:prSet/>
      <dgm:spPr/>
      <dgm:t>
        <a:bodyPr/>
        <a:lstStyle/>
        <a:p>
          <a:endParaRPr lang="ru-RU"/>
        </a:p>
      </dgm:t>
    </dgm:pt>
    <dgm:pt modelId="{6D43CA92-B1E1-460B-A7EA-2F3954F73041}">
      <dgm:prSet phldrT="[Текст]" custT="1"/>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комплексные проверочные работы (РКПР)</a:t>
          </a:r>
          <a:endParaRPr lang="ru-RU" sz="1400"/>
        </a:p>
      </dgm:t>
    </dgm:pt>
    <dgm:pt modelId="{68EFE689-AF6F-4CA0-8661-F72432516DC6}" type="parTrans" cxnId="{AA025204-33F5-452C-8AB4-96FFE82CA32F}">
      <dgm:prSet/>
      <dgm:spPr/>
      <dgm:t>
        <a:bodyPr/>
        <a:lstStyle/>
        <a:p>
          <a:endParaRPr lang="ru-RU"/>
        </a:p>
      </dgm:t>
    </dgm:pt>
    <dgm:pt modelId="{F723F1F1-0E1D-4F66-A173-E81B15B297B8}" type="sibTrans" cxnId="{AA025204-33F5-452C-8AB4-96FFE82CA32F}">
      <dgm:prSet/>
      <dgm:spPr/>
      <dgm:t>
        <a:bodyPr/>
        <a:lstStyle/>
        <a:p>
          <a:endParaRPr lang="ru-RU"/>
        </a:p>
      </dgm:t>
    </dgm:pt>
    <dgm:pt modelId="{B0616D78-C4E5-437E-BA6D-058AC03EB107}">
      <dgm:prSet phldrT="[Текст]" custT="1"/>
      <dgm:spPr/>
      <dgm:t>
        <a:bodyPr/>
        <a:lstStyle/>
        <a:p>
          <a:endParaRPr lang="ru-RU" sz="1400"/>
        </a:p>
      </dgm:t>
    </dgm:pt>
    <dgm:pt modelId="{20EC00B0-98D1-4BE5-A89F-8B5F3E011C19}" type="parTrans" cxnId="{83B52BA0-F919-4FF4-B5E3-335A4EAF9EA1}">
      <dgm:prSet/>
      <dgm:spPr/>
    </dgm:pt>
    <dgm:pt modelId="{88AC6DFD-9994-4C96-B3CE-39BF6EA0DE93}" type="sibTrans" cxnId="{83B52BA0-F919-4FF4-B5E3-335A4EAF9EA1}">
      <dgm:prSet/>
      <dgm:spPr/>
    </dgm:pt>
    <dgm:pt modelId="{17C7B655-A4BD-4AAF-A434-2163ED348DE0}">
      <dgm:prSet phldrT="[Текст]" custT="1"/>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проверочные работы (РПР)</a:t>
          </a:r>
          <a:endParaRPr lang="ru-RU" sz="1400"/>
        </a:p>
      </dgm:t>
    </dgm:pt>
    <dgm:pt modelId="{40216AB8-2AED-42DB-8D8E-136836639D30}" type="parTrans" cxnId="{768D40AF-DDBB-4B6F-9C18-4F03531D4608}">
      <dgm:prSet/>
      <dgm:spPr/>
    </dgm:pt>
    <dgm:pt modelId="{8F385993-05E7-4989-A5DE-F0ED171474CF}" type="sibTrans" cxnId="{768D40AF-DDBB-4B6F-9C18-4F03531D4608}">
      <dgm:prSet/>
      <dgm:spPr/>
    </dgm:pt>
    <dgm:pt modelId="{5A6A82BE-231A-4397-97AC-E216E750BF9C}">
      <dgm:prSet phldrT="[Текст]" custT="1"/>
      <dgm:spPr/>
      <dgm:t>
        <a:bodyPr/>
        <a:lstStyle/>
        <a:p>
          <a:endParaRPr lang="ru-RU" sz="1400"/>
        </a:p>
      </dgm:t>
    </dgm:pt>
    <dgm:pt modelId="{C260CF1C-A9BA-4EBB-8ECE-3C77503BC443}" type="parTrans" cxnId="{B3428765-352F-48E9-98BD-5150559D3020}">
      <dgm:prSet/>
      <dgm:spPr/>
    </dgm:pt>
    <dgm:pt modelId="{9E72E3E1-29E1-4911-9722-2DC721FE648F}" type="sibTrans" cxnId="{B3428765-352F-48E9-98BD-5150559D3020}">
      <dgm:prSet/>
      <dgm:spPr/>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245D0C6F-5796-4FD0-B38F-D7463A90C61C}" type="pres">
      <dgm:prSet presAssocID="{A3444823-85DD-4BBC-B945-D38E07CB75CF}" presName="composite" presStyleCnt="0"/>
      <dgm:spPr/>
    </dgm:pt>
    <dgm:pt modelId="{DCCF78CE-6849-45D4-96BE-399ECF602CFB}" type="pres">
      <dgm:prSet presAssocID="{A3444823-85DD-4BBC-B945-D38E07CB75CF}" presName="parentText" presStyleLbl="alignNode1" presStyleIdx="0" presStyleCnt="1">
        <dgm:presLayoutVars>
          <dgm:chMax val="1"/>
          <dgm:bulletEnabled val="1"/>
        </dgm:presLayoutVars>
      </dgm:prSet>
      <dgm:spPr/>
      <dgm:t>
        <a:bodyPr/>
        <a:lstStyle/>
        <a:p>
          <a:endParaRPr lang="ru-RU"/>
        </a:p>
      </dgm:t>
    </dgm:pt>
    <dgm:pt modelId="{D7A7394B-7169-4C48-9F52-724CFE23B069}" type="pres">
      <dgm:prSet presAssocID="{A3444823-85DD-4BBC-B945-D38E07CB75CF}" presName="descendantText" presStyleLbl="alignAcc1" presStyleIdx="0" presStyleCnt="1" custScaleY="165651">
        <dgm:presLayoutVars>
          <dgm:bulletEnabled val="1"/>
        </dgm:presLayoutVars>
      </dgm:prSet>
      <dgm:spPr/>
      <dgm:t>
        <a:bodyPr/>
        <a:lstStyle/>
        <a:p>
          <a:endParaRPr lang="ru-RU"/>
        </a:p>
      </dgm:t>
    </dgm:pt>
  </dgm:ptLst>
  <dgm:cxnLst>
    <dgm:cxn modelId="{D17DA738-CD70-4A54-A92E-1A47EC1E0468}" type="presOf" srcId="{68EF4319-A074-4F4E-9BEB-88980FD2EB0F}" destId="{01980988-B15C-4157-B890-232A6A64AAC5}" srcOrd="0" destOrd="0" presId="urn:microsoft.com/office/officeart/2005/8/layout/chevron2"/>
    <dgm:cxn modelId="{50EAE158-45C4-453D-BD92-F6C32F95B18B}" type="presOf" srcId="{B0616D78-C4E5-437E-BA6D-058AC03EB107}" destId="{D7A7394B-7169-4C48-9F52-724CFE23B069}" srcOrd="0" destOrd="3" presId="urn:microsoft.com/office/officeart/2005/8/layout/chevron2"/>
    <dgm:cxn modelId="{A80660A7-E958-4CB9-B687-FDFDDBF6F019}" type="presOf" srcId="{A3444823-85DD-4BBC-B945-D38E07CB75CF}" destId="{DCCF78CE-6849-45D4-96BE-399ECF602CFB}" srcOrd="0" destOrd="0" presId="urn:microsoft.com/office/officeart/2005/8/layout/chevron2"/>
    <dgm:cxn modelId="{83B52BA0-F919-4FF4-B5E3-335A4EAF9EA1}" srcId="{A3444823-85DD-4BBC-B945-D38E07CB75CF}" destId="{B0616D78-C4E5-437E-BA6D-058AC03EB107}" srcOrd="3" destOrd="0" parTransId="{20EC00B0-98D1-4BE5-A89F-8B5F3E011C19}" sibTransId="{88AC6DFD-9994-4C96-B3CE-39BF6EA0DE93}"/>
    <dgm:cxn modelId="{5AC8B629-2376-4BBC-AD2F-9D94DE8BAB4D}" type="presOf" srcId="{17C7B655-A4BD-4AAF-A434-2163ED348DE0}" destId="{D7A7394B-7169-4C48-9F52-724CFE23B069}" srcOrd="0" destOrd="2" presId="urn:microsoft.com/office/officeart/2005/8/layout/chevron2"/>
    <dgm:cxn modelId="{B3428765-352F-48E9-98BD-5150559D3020}" srcId="{A3444823-85DD-4BBC-B945-D38E07CB75CF}" destId="{5A6A82BE-231A-4397-97AC-E216E750BF9C}" srcOrd="0" destOrd="0" parTransId="{C260CF1C-A9BA-4EBB-8ECE-3C77503BC443}" sibTransId="{9E72E3E1-29E1-4911-9722-2DC721FE648F}"/>
    <dgm:cxn modelId="{594CA954-57D0-418A-8445-DE40C1FB8B61}" type="presOf" srcId="{6D43CA92-B1E1-460B-A7EA-2F3954F73041}" destId="{D7A7394B-7169-4C48-9F52-724CFE23B069}" srcOrd="0" destOrd="1" presId="urn:microsoft.com/office/officeart/2005/8/layout/chevron2"/>
    <dgm:cxn modelId="{4580BC04-7DF3-42A0-913A-7245A2D6BF29}" type="presOf" srcId="{5A6A82BE-231A-4397-97AC-E216E750BF9C}" destId="{D7A7394B-7169-4C48-9F52-724CFE23B069}" srcOrd="0" destOrd="0" presId="urn:microsoft.com/office/officeart/2005/8/layout/chevron2"/>
    <dgm:cxn modelId="{94017953-0C2A-4732-80D1-97A26E4E7B6C}" srcId="{68EF4319-A074-4F4E-9BEB-88980FD2EB0F}" destId="{A3444823-85DD-4BBC-B945-D38E07CB75CF}" srcOrd="0" destOrd="0" parTransId="{ADF96B3A-1F34-4C81-83DA-7097CB803CF2}" sibTransId="{13490841-C991-45C2-9813-A30D0F369B15}"/>
    <dgm:cxn modelId="{768D40AF-DDBB-4B6F-9C18-4F03531D4608}" srcId="{A3444823-85DD-4BBC-B945-D38E07CB75CF}" destId="{17C7B655-A4BD-4AAF-A434-2163ED348DE0}" srcOrd="2" destOrd="0" parTransId="{40216AB8-2AED-42DB-8D8E-136836639D30}" sibTransId="{8F385993-05E7-4989-A5DE-F0ED171474CF}"/>
    <dgm:cxn modelId="{AA025204-33F5-452C-8AB4-96FFE82CA32F}" srcId="{A3444823-85DD-4BBC-B945-D38E07CB75CF}" destId="{6D43CA92-B1E1-460B-A7EA-2F3954F73041}" srcOrd="1" destOrd="0" parTransId="{68EFE689-AF6F-4CA0-8661-F72432516DC6}" sibTransId="{F723F1F1-0E1D-4F66-A173-E81B15B297B8}"/>
    <dgm:cxn modelId="{F191C46B-AE20-42A1-B932-C2873252F819}" type="presParOf" srcId="{01980988-B15C-4157-B890-232A6A64AAC5}" destId="{245D0C6F-5796-4FD0-B38F-D7463A90C61C}" srcOrd="0" destOrd="0" presId="urn:microsoft.com/office/officeart/2005/8/layout/chevron2"/>
    <dgm:cxn modelId="{3D5186B9-420E-457D-AFC6-4E072BB7469C}" type="presParOf" srcId="{245D0C6F-5796-4FD0-B38F-D7463A90C61C}" destId="{DCCF78CE-6849-45D4-96BE-399ECF602CFB}" srcOrd="0" destOrd="0" presId="urn:microsoft.com/office/officeart/2005/8/layout/chevron2"/>
    <dgm:cxn modelId="{BF261B62-EA9E-4E14-843F-56C70FBDE77C}" type="presParOf" srcId="{245D0C6F-5796-4FD0-B38F-D7463A90C61C}" destId="{D7A7394B-7169-4C48-9F52-724CFE23B069}" srcOrd="1" destOrd="0" presId="urn:microsoft.com/office/officeart/2005/8/layout/chevron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A3444823-85DD-4BBC-B945-D38E07CB75CF}">
      <dgm:prSet phldrT="[Текст]"/>
      <dgm:spPr>
        <a:xfrm rot="5400000">
          <a:off x="-201453" y="201453"/>
          <a:ext cx="1343024" cy="94011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НОО</a:t>
          </a:r>
        </a:p>
      </dgm:t>
    </dgm:pt>
    <dgm:pt modelId="{ADF96B3A-1F34-4C81-83DA-7097CB803CF2}" type="parTrans" cxnId="{94017953-0C2A-4732-80D1-97A26E4E7B6C}">
      <dgm:prSet/>
      <dgm:spPr/>
      <dgm:t>
        <a:bodyPr/>
        <a:lstStyle/>
        <a:p>
          <a:endParaRPr lang="ru-RU"/>
        </a:p>
      </dgm:t>
    </dgm:pt>
    <dgm:pt modelId="{13490841-C991-45C2-9813-A30D0F369B15}" type="sibTrans" cxnId="{94017953-0C2A-4732-80D1-97A26E4E7B6C}">
      <dgm:prSet/>
      <dgm:spPr/>
      <dgm:t>
        <a:bodyPr/>
        <a:lstStyle/>
        <a:p>
          <a:endParaRPr lang="ru-RU"/>
        </a:p>
      </dgm:t>
    </dgm:pt>
    <dgm:pt modelId="{6D43CA92-B1E1-460B-A7EA-2F3954F73041}">
      <dgm:prSet phldrT="[Текст]" custT="1"/>
      <dgm:spPr>
        <a:xfrm rot="5400000">
          <a:off x="3081575" y="-2141458"/>
          <a:ext cx="872966" cy="515588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готовности первоклассников к обучению</a:t>
          </a:r>
          <a:endParaRPr lang="ru-RU" sz="1400">
            <a:solidFill>
              <a:sysClr val="windowText" lastClr="000000">
                <a:hueOff val="0"/>
                <a:satOff val="0"/>
                <a:lumOff val="0"/>
                <a:alphaOff val="0"/>
              </a:sysClr>
            </a:solidFill>
            <a:latin typeface="Calibri" panose="020F0502020204030204"/>
            <a:ea typeface="+mn-ea"/>
            <a:cs typeface="+mn-cs"/>
          </a:endParaRPr>
        </a:p>
      </dgm:t>
    </dgm:pt>
    <dgm:pt modelId="{68EFE689-AF6F-4CA0-8661-F72432516DC6}" type="parTrans" cxnId="{AA025204-33F5-452C-8AB4-96FFE82CA32F}">
      <dgm:prSet/>
      <dgm:spPr/>
      <dgm:t>
        <a:bodyPr/>
        <a:lstStyle/>
        <a:p>
          <a:endParaRPr lang="ru-RU"/>
        </a:p>
      </dgm:t>
    </dgm:pt>
    <dgm:pt modelId="{F723F1F1-0E1D-4F66-A173-E81B15B297B8}" type="sibTrans" cxnId="{AA025204-33F5-452C-8AB4-96FFE82CA32F}">
      <dgm:prSet/>
      <dgm:spPr/>
      <dgm:t>
        <a:bodyPr/>
        <a:lstStyle/>
        <a:p>
          <a:endParaRPr lang="ru-RU"/>
        </a:p>
      </dgm:t>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245D0C6F-5796-4FD0-B38F-D7463A90C61C}" type="pres">
      <dgm:prSet presAssocID="{A3444823-85DD-4BBC-B945-D38E07CB75CF}" presName="composite" presStyleCnt="0"/>
      <dgm:spPr/>
    </dgm:pt>
    <dgm:pt modelId="{DCCF78CE-6849-45D4-96BE-399ECF602CFB}" type="pres">
      <dgm:prSet presAssocID="{A3444823-85DD-4BBC-B945-D38E07CB75CF}" presName="parentText" presStyleLbl="alignNode1" presStyleIdx="0" presStyleCnt="1">
        <dgm:presLayoutVars>
          <dgm:chMax val="1"/>
          <dgm:bulletEnabled val="1"/>
        </dgm:presLayoutVars>
      </dgm:prSet>
      <dgm:spPr/>
      <dgm:t>
        <a:bodyPr/>
        <a:lstStyle/>
        <a:p>
          <a:endParaRPr lang="ru-RU"/>
        </a:p>
      </dgm:t>
    </dgm:pt>
    <dgm:pt modelId="{D7A7394B-7169-4C48-9F52-724CFE23B069}" type="pres">
      <dgm:prSet presAssocID="{A3444823-85DD-4BBC-B945-D38E07CB75CF}" presName="descendantText" presStyleLbl="alignAcc1" presStyleIdx="0" presStyleCnt="1">
        <dgm:presLayoutVars>
          <dgm:bulletEnabled val="1"/>
        </dgm:presLayoutVars>
      </dgm:prSet>
      <dgm:spPr/>
      <dgm:t>
        <a:bodyPr/>
        <a:lstStyle/>
        <a:p>
          <a:endParaRPr lang="ru-RU"/>
        </a:p>
      </dgm:t>
    </dgm:pt>
  </dgm:ptLst>
  <dgm:cxnLst>
    <dgm:cxn modelId="{620EA0FA-59CE-4075-B733-B7EFE0D198DF}" type="presOf" srcId="{68EF4319-A074-4F4E-9BEB-88980FD2EB0F}" destId="{01980988-B15C-4157-B890-232A6A64AAC5}" srcOrd="0" destOrd="0" presId="urn:microsoft.com/office/officeart/2005/8/layout/chevron2"/>
    <dgm:cxn modelId="{AA025204-33F5-452C-8AB4-96FFE82CA32F}" srcId="{A3444823-85DD-4BBC-B945-D38E07CB75CF}" destId="{6D43CA92-B1E1-460B-A7EA-2F3954F73041}" srcOrd="0" destOrd="0" parTransId="{68EFE689-AF6F-4CA0-8661-F72432516DC6}" sibTransId="{F723F1F1-0E1D-4F66-A173-E81B15B297B8}"/>
    <dgm:cxn modelId="{56FFB6CC-21D5-4066-9C4A-A944636C0558}" type="presOf" srcId="{6D43CA92-B1E1-460B-A7EA-2F3954F73041}" destId="{D7A7394B-7169-4C48-9F52-724CFE23B069}" srcOrd="0" destOrd="0" presId="urn:microsoft.com/office/officeart/2005/8/layout/chevron2"/>
    <dgm:cxn modelId="{94017953-0C2A-4732-80D1-97A26E4E7B6C}" srcId="{68EF4319-A074-4F4E-9BEB-88980FD2EB0F}" destId="{A3444823-85DD-4BBC-B945-D38E07CB75CF}" srcOrd="0" destOrd="0" parTransId="{ADF96B3A-1F34-4C81-83DA-7097CB803CF2}" sibTransId="{13490841-C991-45C2-9813-A30D0F369B15}"/>
    <dgm:cxn modelId="{6834FD08-134E-4D41-A58A-AB025F0CD339}" type="presOf" srcId="{A3444823-85DD-4BBC-B945-D38E07CB75CF}" destId="{DCCF78CE-6849-45D4-96BE-399ECF602CFB}" srcOrd="0" destOrd="0" presId="urn:microsoft.com/office/officeart/2005/8/layout/chevron2"/>
    <dgm:cxn modelId="{36DC96DE-887F-428E-9455-614E4B59915E}" type="presParOf" srcId="{01980988-B15C-4157-B890-232A6A64AAC5}" destId="{245D0C6F-5796-4FD0-B38F-D7463A90C61C}" srcOrd="0" destOrd="0" presId="urn:microsoft.com/office/officeart/2005/8/layout/chevron2"/>
    <dgm:cxn modelId="{2B103D30-A4B7-49F9-A952-4EBDB7ACC6CE}" type="presParOf" srcId="{245D0C6F-5796-4FD0-B38F-D7463A90C61C}" destId="{DCCF78CE-6849-45D4-96BE-399ECF602CFB}" srcOrd="0" destOrd="0" presId="urn:microsoft.com/office/officeart/2005/8/layout/chevron2"/>
    <dgm:cxn modelId="{2DA63F49-7C63-44C1-8F63-AE9DEC2F64A2}" type="presParOf" srcId="{245D0C6F-5796-4FD0-B38F-D7463A90C61C}" destId="{D7A7394B-7169-4C48-9F52-724CFE23B069}" srcOrd="1" destOrd="0" presId="urn:microsoft.com/office/officeart/2005/8/layout/chevron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8EF4319-A074-4F4E-9BEB-88980FD2EB0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A3444823-85DD-4BBC-B945-D38E07CB75CF}">
      <dgm:prSet phldrT="[Текст]"/>
      <dgm:spPr>
        <a:xfrm rot="5400000">
          <a:off x="-142874" y="142874"/>
          <a:ext cx="952499" cy="66675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a:solidFill>
                <a:sysClr val="window" lastClr="FFFFFF"/>
              </a:solidFill>
              <a:latin typeface="Calibri" panose="020F0502020204030204"/>
              <a:ea typeface="+mn-ea"/>
              <a:cs typeface="+mn-cs"/>
            </a:rPr>
            <a:t>ООО</a:t>
          </a:r>
        </a:p>
      </dgm:t>
    </dgm:pt>
    <dgm:pt modelId="{ADF96B3A-1F34-4C81-83DA-7097CB803CF2}" type="parTrans" cxnId="{94017953-0C2A-4732-80D1-97A26E4E7B6C}">
      <dgm:prSet/>
      <dgm:spPr/>
      <dgm:t>
        <a:bodyPr/>
        <a:lstStyle/>
        <a:p>
          <a:endParaRPr lang="ru-RU"/>
        </a:p>
      </dgm:t>
    </dgm:pt>
    <dgm:pt modelId="{13490841-C991-45C2-9813-A30D0F369B15}" type="sibTrans" cxnId="{94017953-0C2A-4732-80D1-97A26E4E7B6C}">
      <dgm:prSet/>
      <dgm:spPr/>
      <dgm:t>
        <a:bodyPr/>
        <a:lstStyle/>
        <a:p>
          <a:endParaRPr lang="ru-RU"/>
        </a:p>
      </dgm:t>
    </dgm:pt>
    <dgm:pt modelId="{6D43CA92-B1E1-460B-A7EA-2F3954F73041}">
      <dgm:prSet phldrT="[Текст]" custT="1"/>
      <dgm:spPr>
        <a:xfrm rot="5400000">
          <a:off x="3071812" y="-2405062"/>
          <a:ext cx="619124" cy="542925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kumimoji="0" lang="ru-RU" sz="1400" b="1" i="0" u="none" strike="noStrike"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функциональной грамотности</a:t>
          </a:r>
          <a:endParaRPr lang="ru-RU" sz="1400">
            <a:solidFill>
              <a:sysClr val="windowText" lastClr="000000">
                <a:hueOff val="0"/>
                <a:satOff val="0"/>
                <a:lumOff val="0"/>
                <a:alphaOff val="0"/>
              </a:sysClr>
            </a:solidFill>
            <a:latin typeface="Calibri" panose="020F0502020204030204"/>
            <a:ea typeface="+mn-ea"/>
            <a:cs typeface="+mn-cs"/>
          </a:endParaRPr>
        </a:p>
      </dgm:t>
    </dgm:pt>
    <dgm:pt modelId="{68EFE689-AF6F-4CA0-8661-F72432516DC6}" type="parTrans" cxnId="{AA025204-33F5-452C-8AB4-96FFE82CA32F}">
      <dgm:prSet/>
      <dgm:spPr/>
      <dgm:t>
        <a:bodyPr/>
        <a:lstStyle/>
        <a:p>
          <a:endParaRPr lang="ru-RU"/>
        </a:p>
      </dgm:t>
    </dgm:pt>
    <dgm:pt modelId="{F723F1F1-0E1D-4F66-A173-E81B15B297B8}" type="sibTrans" cxnId="{AA025204-33F5-452C-8AB4-96FFE82CA32F}">
      <dgm:prSet/>
      <dgm:spPr/>
      <dgm:t>
        <a:bodyPr/>
        <a:lstStyle/>
        <a:p>
          <a:endParaRPr lang="ru-RU"/>
        </a:p>
      </dgm:t>
    </dgm:pt>
    <dgm:pt modelId="{01980988-B15C-4157-B890-232A6A64AAC5}" type="pres">
      <dgm:prSet presAssocID="{68EF4319-A074-4F4E-9BEB-88980FD2EB0F}" presName="linearFlow" presStyleCnt="0">
        <dgm:presLayoutVars>
          <dgm:dir/>
          <dgm:animLvl val="lvl"/>
          <dgm:resizeHandles val="exact"/>
        </dgm:presLayoutVars>
      </dgm:prSet>
      <dgm:spPr/>
      <dgm:t>
        <a:bodyPr/>
        <a:lstStyle/>
        <a:p>
          <a:endParaRPr lang="ru-RU"/>
        </a:p>
      </dgm:t>
    </dgm:pt>
    <dgm:pt modelId="{245D0C6F-5796-4FD0-B38F-D7463A90C61C}" type="pres">
      <dgm:prSet presAssocID="{A3444823-85DD-4BBC-B945-D38E07CB75CF}" presName="composite" presStyleCnt="0"/>
      <dgm:spPr/>
    </dgm:pt>
    <dgm:pt modelId="{DCCF78CE-6849-45D4-96BE-399ECF602CFB}" type="pres">
      <dgm:prSet presAssocID="{A3444823-85DD-4BBC-B945-D38E07CB75CF}" presName="parentText" presStyleLbl="alignNode1" presStyleIdx="0" presStyleCnt="1">
        <dgm:presLayoutVars>
          <dgm:chMax val="1"/>
          <dgm:bulletEnabled val="1"/>
        </dgm:presLayoutVars>
      </dgm:prSet>
      <dgm:spPr/>
      <dgm:t>
        <a:bodyPr/>
        <a:lstStyle/>
        <a:p>
          <a:endParaRPr lang="ru-RU"/>
        </a:p>
      </dgm:t>
    </dgm:pt>
    <dgm:pt modelId="{D7A7394B-7169-4C48-9F52-724CFE23B069}" type="pres">
      <dgm:prSet presAssocID="{A3444823-85DD-4BBC-B945-D38E07CB75CF}" presName="descendantText" presStyleLbl="alignAcc1" presStyleIdx="0" presStyleCnt="1">
        <dgm:presLayoutVars>
          <dgm:bulletEnabled val="1"/>
        </dgm:presLayoutVars>
      </dgm:prSet>
      <dgm:spPr/>
      <dgm:t>
        <a:bodyPr/>
        <a:lstStyle/>
        <a:p>
          <a:endParaRPr lang="ru-RU"/>
        </a:p>
      </dgm:t>
    </dgm:pt>
  </dgm:ptLst>
  <dgm:cxnLst>
    <dgm:cxn modelId="{AA025204-33F5-452C-8AB4-96FFE82CA32F}" srcId="{A3444823-85DD-4BBC-B945-D38E07CB75CF}" destId="{6D43CA92-B1E1-460B-A7EA-2F3954F73041}" srcOrd="0" destOrd="0" parTransId="{68EFE689-AF6F-4CA0-8661-F72432516DC6}" sibTransId="{F723F1F1-0E1D-4F66-A173-E81B15B297B8}"/>
    <dgm:cxn modelId="{94017953-0C2A-4732-80D1-97A26E4E7B6C}" srcId="{68EF4319-A074-4F4E-9BEB-88980FD2EB0F}" destId="{A3444823-85DD-4BBC-B945-D38E07CB75CF}" srcOrd="0" destOrd="0" parTransId="{ADF96B3A-1F34-4C81-83DA-7097CB803CF2}" sibTransId="{13490841-C991-45C2-9813-A30D0F369B15}"/>
    <dgm:cxn modelId="{46D3BE8B-F395-4B08-B045-31017AFF1314}" type="presOf" srcId="{68EF4319-A074-4F4E-9BEB-88980FD2EB0F}" destId="{01980988-B15C-4157-B890-232A6A64AAC5}" srcOrd="0" destOrd="0" presId="urn:microsoft.com/office/officeart/2005/8/layout/chevron2"/>
    <dgm:cxn modelId="{14B984AD-7703-47E1-B28F-A7D81313F210}" type="presOf" srcId="{A3444823-85DD-4BBC-B945-D38E07CB75CF}" destId="{DCCF78CE-6849-45D4-96BE-399ECF602CFB}" srcOrd="0" destOrd="0" presId="urn:microsoft.com/office/officeart/2005/8/layout/chevron2"/>
    <dgm:cxn modelId="{118511AD-FEFA-45AD-8909-0203459381CD}" type="presOf" srcId="{6D43CA92-B1E1-460B-A7EA-2F3954F73041}" destId="{D7A7394B-7169-4C48-9F52-724CFE23B069}" srcOrd="0" destOrd="0" presId="urn:microsoft.com/office/officeart/2005/8/layout/chevron2"/>
    <dgm:cxn modelId="{A8C38993-54C5-4F2E-8D71-ACCEC42963E6}" type="presParOf" srcId="{01980988-B15C-4157-B890-232A6A64AAC5}" destId="{245D0C6F-5796-4FD0-B38F-D7463A90C61C}" srcOrd="0" destOrd="0" presId="urn:microsoft.com/office/officeart/2005/8/layout/chevron2"/>
    <dgm:cxn modelId="{B9FD0B1C-6539-4CEA-B323-86DACD5AB370}" type="presParOf" srcId="{245D0C6F-5796-4FD0-B38F-D7463A90C61C}" destId="{DCCF78CE-6849-45D4-96BE-399ECF602CFB}" srcOrd="0" destOrd="0" presId="urn:microsoft.com/office/officeart/2005/8/layout/chevron2"/>
    <dgm:cxn modelId="{AE114A46-D64B-40AE-AD99-3BFFB8BB70FF}" type="presParOf" srcId="{245D0C6F-5796-4FD0-B38F-D7463A90C61C}" destId="{D7A7394B-7169-4C48-9F52-724CFE23B069}" srcOrd="1" destOrd="0" presId="urn:microsoft.com/office/officeart/2005/8/layout/chevron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F7E11D-831D-44D9-ACEF-0A25E7A455B2}">
      <dsp:nvSpPr>
        <dsp:cNvPr id="0" name=""/>
        <dsp:cNvSpPr/>
      </dsp:nvSpPr>
      <dsp:spPr>
        <a:xfrm rot="5400000">
          <a:off x="-103907" y="313373"/>
          <a:ext cx="692717" cy="484901"/>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 lastClr="FFFFFF"/>
              </a:solidFill>
              <a:latin typeface="Times New Roman" panose="02020603050405020304" pitchFamily="18" charset="0"/>
              <a:ea typeface="+mn-ea"/>
              <a:cs typeface="Times New Roman" panose="02020603050405020304" pitchFamily="18" charset="0"/>
            </a:rPr>
            <a:t>РСОКО</a:t>
          </a:r>
        </a:p>
      </dsp:txBody>
      <dsp:txXfrm rot="-5400000">
        <a:off x="2" y="451916"/>
        <a:ext cx="484901" cy="207816"/>
      </dsp:txXfrm>
    </dsp:sp>
    <dsp:sp modelId="{C45EFCF6-0D58-4604-85A7-84B59B365CE6}">
      <dsp:nvSpPr>
        <dsp:cNvPr id="0" name=""/>
        <dsp:cNvSpPr/>
      </dsp:nvSpPr>
      <dsp:spPr>
        <a:xfrm rot="5400000">
          <a:off x="2837990" y="-2253003"/>
          <a:ext cx="749346" cy="5455523"/>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Региональная система оценки качества подготовки обучающихся</a:t>
          </a:r>
          <a:endParaRPr lang="ru-RU" sz="14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dsp:txBody>
      <dsp:txXfrm rot="-5400000">
        <a:off x="484902" y="136665"/>
        <a:ext cx="5418943" cy="6761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F7E11D-831D-44D9-ACEF-0A25E7A455B2}">
      <dsp:nvSpPr>
        <dsp:cNvPr id="0" name=""/>
        <dsp:cNvSpPr/>
      </dsp:nvSpPr>
      <dsp:spPr>
        <a:xfrm rot="5400000">
          <a:off x="-103149" y="310620"/>
          <a:ext cx="687663" cy="48136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 lastClr="FFFFFF"/>
              </a:solidFill>
              <a:latin typeface="Calibri" panose="020F0502020204030204"/>
              <a:ea typeface="+mn-ea"/>
              <a:cs typeface="+mn-cs"/>
            </a:rPr>
            <a:t>РСОКО</a:t>
          </a:r>
        </a:p>
      </dsp:txBody>
      <dsp:txXfrm rot="-5400000">
        <a:off x="1" y="448152"/>
        <a:ext cx="481364" cy="206299"/>
      </dsp:txXfrm>
    </dsp:sp>
    <dsp:sp modelId="{C45EFCF6-0D58-4604-85A7-84B59B365CE6}">
      <dsp:nvSpPr>
        <dsp:cNvPr id="0" name=""/>
        <dsp:cNvSpPr/>
      </dsp:nvSpPr>
      <dsp:spPr>
        <a:xfrm rot="5400000">
          <a:off x="2838954" y="-2258702"/>
          <a:ext cx="743879" cy="545906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0" lang="en-US"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a:t>
          </a: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качества подготовки обучающихся </a:t>
          </a:r>
          <a:endParaRPr lang="ru-RU" sz="14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dsp:txBody>
      <dsp:txXfrm rot="-5400000">
        <a:off x="481364" y="135201"/>
        <a:ext cx="5422747" cy="6712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F7E11D-831D-44D9-ACEF-0A25E7A455B2}">
      <dsp:nvSpPr>
        <dsp:cNvPr id="0" name=""/>
        <dsp:cNvSpPr/>
      </dsp:nvSpPr>
      <dsp:spPr>
        <a:xfrm rot="5400000">
          <a:off x="-179455" y="521436"/>
          <a:ext cx="1196371" cy="83746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Calibri" panose="020F0502020204030204"/>
              <a:ea typeface="+mn-ea"/>
              <a:cs typeface="+mn-cs"/>
            </a:rPr>
            <a:t>СОО</a:t>
          </a:r>
        </a:p>
      </dsp:txBody>
      <dsp:txXfrm rot="-5400000">
        <a:off x="1" y="760710"/>
        <a:ext cx="837460" cy="358911"/>
      </dsp:txXfrm>
    </dsp:sp>
    <dsp:sp modelId="{C45EFCF6-0D58-4604-85A7-84B59B365CE6}">
      <dsp:nvSpPr>
        <dsp:cNvPr id="0" name=""/>
        <dsp:cNvSpPr/>
      </dsp:nvSpPr>
      <dsp:spPr>
        <a:xfrm rot="5400000">
          <a:off x="2904456" y="-1913924"/>
          <a:ext cx="1294174" cy="542816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ru-RU"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проверочные работы в 10-х классах по предметам, которые включены в ГИА:</a:t>
          </a:r>
          <a:endParaRPr lang="ru-RU" sz="14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kumimoji="0" lang="ru-RU" sz="1400" b="0" i="1"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2019г. </a:t>
          </a:r>
          <a:r>
            <a:rPr kumimoji="0" lang="en-US" sz="1400" b="0" i="1"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 </a:t>
          </a:r>
          <a:r>
            <a:rPr kumimoji="0" lang="ru-RU" sz="1400" b="0" i="1"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8 предметов выполняли все десятиклассники</a:t>
          </a:r>
          <a:endParaRPr lang="ru-RU" sz="1400" b="0" i="1"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22300">
            <a:lnSpc>
              <a:spcPct val="90000"/>
            </a:lnSpc>
            <a:spcBef>
              <a:spcPct val="0"/>
            </a:spcBef>
            <a:spcAft>
              <a:spcPct val="15000"/>
            </a:spcAft>
            <a:buChar char="••"/>
          </a:pPr>
          <a:r>
            <a:rPr kumimoji="0" lang="ru-RU" sz="1400" b="0" i="1"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2020г.   математику и русский язык выполняли все десятиклассники и два предмета по выбору</a:t>
          </a:r>
          <a:endParaRPr lang="ru-RU" sz="1400" b="0" i="1"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dsp:txBody>
      <dsp:txXfrm rot="-5400000">
        <a:off x="837460" y="216248"/>
        <a:ext cx="5364991" cy="11678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F78CE-6849-45D4-96BE-399ECF602CFB}">
      <dsp:nvSpPr>
        <dsp:cNvPr id="0" name=""/>
        <dsp:cNvSpPr/>
      </dsp:nvSpPr>
      <dsp:spPr>
        <a:xfrm rot="5400000">
          <a:off x="-93992" y="280921"/>
          <a:ext cx="626614" cy="43863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НОО</a:t>
          </a:r>
        </a:p>
      </dsp:txBody>
      <dsp:txXfrm rot="-5400000">
        <a:off x="0" y="406244"/>
        <a:ext cx="438630" cy="187984"/>
      </dsp:txXfrm>
    </dsp:sp>
    <dsp:sp modelId="{D7A7394B-7169-4C48-9F52-724CFE23B069}">
      <dsp:nvSpPr>
        <dsp:cNvPr id="0" name=""/>
        <dsp:cNvSpPr/>
      </dsp:nvSpPr>
      <dsp:spPr>
        <a:xfrm rot="5400000">
          <a:off x="2929967" y="-2438105"/>
          <a:ext cx="674695" cy="565736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ru-RU" sz="1400" kern="1200"/>
        </a:p>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комплексные проверочные работы (РКПР)</a:t>
          </a:r>
          <a:endParaRPr lang="ru-RU" sz="1400" kern="1200"/>
        </a:p>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Региональные проверочные работы (РПР)</a:t>
          </a:r>
          <a:endParaRPr lang="ru-RU" sz="1400" kern="1200"/>
        </a:p>
        <a:p>
          <a:pPr marL="114300" lvl="1" indent="-114300" algn="l" defTabSz="622300">
            <a:lnSpc>
              <a:spcPct val="90000"/>
            </a:lnSpc>
            <a:spcBef>
              <a:spcPct val="0"/>
            </a:spcBef>
            <a:spcAft>
              <a:spcPct val="15000"/>
            </a:spcAft>
            <a:buChar char="••"/>
          </a:pPr>
          <a:endParaRPr lang="ru-RU" sz="1400" kern="1200"/>
        </a:p>
      </dsp:txBody>
      <dsp:txXfrm rot="-5400000">
        <a:off x="438630" y="86168"/>
        <a:ext cx="5624433" cy="6088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F78CE-6849-45D4-96BE-399ECF602CFB}">
      <dsp:nvSpPr>
        <dsp:cNvPr id="0" name=""/>
        <dsp:cNvSpPr/>
      </dsp:nvSpPr>
      <dsp:spPr>
        <a:xfrm rot="5400000">
          <a:off x="-111442" y="111442"/>
          <a:ext cx="742950" cy="520065"/>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 lastClr="FFFFFF"/>
              </a:solidFill>
              <a:latin typeface="Calibri" panose="020F0502020204030204"/>
              <a:ea typeface="+mn-ea"/>
              <a:cs typeface="+mn-cs"/>
            </a:rPr>
            <a:t>НОО</a:t>
          </a:r>
        </a:p>
      </dsp:txBody>
      <dsp:txXfrm rot="-5400000">
        <a:off x="1" y="260033"/>
        <a:ext cx="520065" cy="222885"/>
      </dsp:txXfrm>
    </dsp:sp>
    <dsp:sp modelId="{D7A7394B-7169-4C48-9F52-724CFE23B069}">
      <dsp:nvSpPr>
        <dsp:cNvPr id="0" name=""/>
        <dsp:cNvSpPr/>
      </dsp:nvSpPr>
      <dsp:spPr>
        <a:xfrm rot="5400000">
          <a:off x="3066573" y="-2546508"/>
          <a:ext cx="482917" cy="5575935"/>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готовности первоклассников к обучению</a:t>
          </a:r>
          <a:endParaRPr lang="ru-RU" sz="1400" kern="1200">
            <a:solidFill>
              <a:sysClr val="windowText" lastClr="000000">
                <a:hueOff val="0"/>
                <a:satOff val="0"/>
                <a:lumOff val="0"/>
                <a:alphaOff val="0"/>
              </a:sysClr>
            </a:solidFill>
            <a:latin typeface="Calibri" panose="020F0502020204030204"/>
            <a:ea typeface="+mn-ea"/>
            <a:cs typeface="+mn-cs"/>
          </a:endParaRPr>
        </a:p>
      </dsp:txBody>
      <dsp:txXfrm rot="-5400000">
        <a:off x="520064" y="23575"/>
        <a:ext cx="5552361" cy="4357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F78CE-6849-45D4-96BE-399ECF602CFB}">
      <dsp:nvSpPr>
        <dsp:cNvPr id="0" name=""/>
        <dsp:cNvSpPr/>
      </dsp:nvSpPr>
      <dsp:spPr>
        <a:xfrm rot="5400000">
          <a:off x="-114300" y="114300"/>
          <a:ext cx="762000" cy="53340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ru-RU" sz="1500" kern="1200">
              <a:solidFill>
                <a:sysClr val="window" lastClr="FFFFFF"/>
              </a:solidFill>
              <a:latin typeface="Calibri" panose="020F0502020204030204"/>
              <a:ea typeface="+mn-ea"/>
              <a:cs typeface="+mn-cs"/>
            </a:rPr>
            <a:t>ООО</a:t>
          </a:r>
        </a:p>
      </dsp:txBody>
      <dsp:txXfrm rot="-5400000">
        <a:off x="0" y="266700"/>
        <a:ext cx="533400" cy="228600"/>
      </dsp:txXfrm>
    </dsp:sp>
    <dsp:sp modelId="{D7A7394B-7169-4C48-9F52-724CFE23B069}">
      <dsp:nvSpPr>
        <dsp:cNvPr id="0" name=""/>
        <dsp:cNvSpPr/>
      </dsp:nvSpPr>
      <dsp:spPr>
        <a:xfrm rot="5400000">
          <a:off x="3067050" y="-2533650"/>
          <a:ext cx="495300" cy="556260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kumimoji="0" lang="ru-RU" sz="1400" b="1" i="0" u="none" strike="noStrike" kern="1200" cap="none" spc="0" normalizeH="0" baseline="0" dirty="0" smtClean="0">
              <a:ln>
                <a:noFill/>
              </a:ln>
              <a:solidFill>
                <a:prstClr val="black"/>
              </a:solidFill>
              <a:effectLst/>
              <a:uLnTx/>
              <a:uFillTx/>
              <a:latin typeface="Times New Roman" panose="02020603050405020304" pitchFamily="18" charset="0"/>
              <a:ea typeface="+mn-ea"/>
              <a:cs typeface="Times New Roman" panose="02020603050405020304" pitchFamily="18" charset="0"/>
            </a:rPr>
            <a:t>Оценка функциональной грамотности</a:t>
          </a:r>
          <a:endParaRPr lang="ru-RU" sz="1400" kern="1200">
            <a:solidFill>
              <a:sysClr val="windowText" lastClr="000000">
                <a:hueOff val="0"/>
                <a:satOff val="0"/>
                <a:lumOff val="0"/>
                <a:alphaOff val="0"/>
              </a:sysClr>
            </a:solidFill>
            <a:latin typeface="Calibri" panose="020F0502020204030204"/>
            <a:ea typeface="+mn-ea"/>
            <a:cs typeface="+mn-cs"/>
          </a:endParaRPr>
        </a:p>
      </dsp:txBody>
      <dsp:txXfrm rot="-5400000">
        <a:off x="533401" y="24178"/>
        <a:ext cx="5538421" cy="44694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28A9-AEC4-44CE-AB95-3D832D66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38</Pages>
  <Words>9197</Words>
  <Characters>52426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2021-03-10T09:05:00Z</cp:lastPrinted>
  <dcterms:created xsi:type="dcterms:W3CDTF">2021-01-21T12:03:00Z</dcterms:created>
  <dcterms:modified xsi:type="dcterms:W3CDTF">2021-07-19T13:44:00Z</dcterms:modified>
</cp:coreProperties>
</file>