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83" w:rsidRDefault="00711283" w:rsidP="007112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География</w:t>
      </w:r>
    </w:p>
    <w:p w:rsidR="00711283" w:rsidRDefault="00711283" w:rsidP="007112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11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9"/>
        <w:gridCol w:w="8456"/>
      </w:tblGrid>
      <w:tr w:rsidR="00711283" w:rsidTr="007112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9A149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Мякишев</w:t>
            </w:r>
            <w:proofErr w:type="spellEnd"/>
          </w:p>
        </w:tc>
      </w:tr>
    </w:tbl>
    <w:p w:rsidR="00711283" w:rsidRDefault="00711283" w:rsidP="00711283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711283" w:rsidTr="007112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11283" w:rsidTr="007112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9A14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атома. Опыт Резерфорда.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1283" w:rsidTr="007112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9A" w:rsidRPr="009A149A" w:rsidRDefault="009A149A" w:rsidP="009A14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49A">
              <w:rPr>
                <w:rFonts w:ascii="Times New Roman" w:hAnsi="Times New Roman"/>
                <w:sz w:val="28"/>
                <w:szCs w:val="28"/>
              </w:rPr>
              <w:t>Преобразования Лоренца.</w:t>
            </w:r>
          </w:p>
          <w:p w:rsidR="00711283" w:rsidRDefault="009A149A" w:rsidP="009A14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49A">
              <w:rPr>
                <w:rFonts w:ascii="Times New Roman" w:hAnsi="Times New Roman"/>
                <w:sz w:val="28"/>
                <w:szCs w:val="28"/>
              </w:rPr>
              <w:t>Релятивистская динамика.</w:t>
            </w:r>
            <w:bookmarkStart w:id="0" w:name="_GoBack"/>
            <w:bookmarkEnd w:id="0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711283" w:rsidRDefault="00711283" w:rsidP="00711283">
      <w:pPr>
        <w:rPr>
          <w:rFonts w:ascii="Times New Roman" w:hAnsi="Times New Roman"/>
          <w:sz w:val="28"/>
          <w:szCs w:val="28"/>
        </w:rPr>
      </w:pPr>
    </w:p>
    <w:p w:rsidR="00711283" w:rsidRDefault="00711283" w:rsidP="007112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10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9"/>
        <w:gridCol w:w="8456"/>
      </w:tblGrid>
      <w:tr w:rsidR="00711283" w:rsidTr="007112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9A149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Мякишев</w:t>
            </w:r>
            <w:proofErr w:type="spellEnd"/>
          </w:p>
        </w:tc>
      </w:tr>
    </w:tbl>
    <w:p w:rsidR="00711283" w:rsidRDefault="00711283" w:rsidP="00711283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711283" w:rsidTr="007112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11283" w:rsidTr="007112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9A14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Электрический заряд и элементарные частицы. Закон сохранения заряда.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1283" w:rsidTr="007112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9A" w:rsidRPr="009A149A" w:rsidRDefault="009A149A" w:rsidP="009A14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49A">
              <w:rPr>
                <w:rFonts w:ascii="Times New Roman" w:hAnsi="Times New Roman"/>
                <w:sz w:val="28"/>
                <w:szCs w:val="28"/>
              </w:rPr>
              <w:t>Решение задач по теме «Тепловые двигате</w:t>
            </w:r>
            <w:r>
              <w:rPr>
                <w:rFonts w:ascii="Times New Roman" w:hAnsi="Times New Roman"/>
                <w:sz w:val="28"/>
                <w:szCs w:val="28"/>
              </w:rPr>
              <w:t>ли. Идеальная тепловая машина».</w:t>
            </w:r>
          </w:p>
          <w:p w:rsidR="00711283" w:rsidRDefault="009A149A" w:rsidP="009A14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49A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термодинамике.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11283" w:rsidRDefault="00711283" w:rsidP="00711283">
      <w:pPr>
        <w:rPr>
          <w:rFonts w:ascii="Times New Roman" w:hAnsi="Times New Roman"/>
          <w:sz w:val="28"/>
          <w:szCs w:val="28"/>
        </w:rPr>
      </w:pPr>
    </w:p>
    <w:p w:rsidR="00711283" w:rsidRDefault="00711283" w:rsidP="007112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9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9"/>
        <w:gridCol w:w="8456"/>
      </w:tblGrid>
      <w:tr w:rsidR="00711283" w:rsidTr="007112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4F7D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7D67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4F7D67">
              <w:rPr>
                <w:rFonts w:ascii="Times New Roman" w:hAnsi="Times New Roman"/>
                <w:b/>
                <w:sz w:val="28"/>
                <w:szCs w:val="28"/>
              </w:rPr>
              <w:t>Перышкин</w:t>
            </w:r>
            <w:proofErr w:type="spellEnd"/>
          </w:p>
        </w:tc>
      </w:tr>
    </w:tbl>
    <w:p w:rsidR="00711283" w:rsidRDefault="00711283" w:rsidP="00711283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711283" w:rsidTr="007112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11283" w:rsidTr="007112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4F7D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F88">
              <w:rPr>
                <w:rFonts w:ascii="Times New Roman" w:hAnsi="Times New Roman"/>
                <w:sz w:val="28"/>
                <w:szCs w:val="28"/>
              </w:rPr>
              <w:t>Электромагнитная природа света.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711283">
            <w:pPr>
              <w:spacing w:line="240" w:lineRule="auto"/>
            </w:pPr>
          </w:p>
        </w:tc>
      </w:tr>
      <w:tr w:rsidR="00711283" w:rsidTr="007112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711283">
            <w:pPr>
              <w:spacing w:line="240" w:lineRule="auto"/>
            </w:pPr>
          </w:p>
        </w:tc>
      </w:tr>
    </w:tbl>
    <w:p w:rsidR="00711283" w:rsidRDefault="00711283" w:rsidP="00711283">
      <w:pPr>
        <w:rPr>
          <w:rFonts w:ascii="Times New Roman" w:hAnsi="Times New Roman"/>
          <w:sz w:val="28"/>
          <w:szCs w:val="28"/>
        </w:rPr>
      </w:pPr>
    </w:p>
    <w:p w:rsidR="00711283" w:rsidRDefault="00711283" w:rsidP="007112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8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9"/>
        <w:gridCol w:w="8456"/>
      </w:tblGrid>
      <w:tr w:rsidR="00711283" w:rsidTr="007112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4F7D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7D67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4F7D67">
              <w:rPr>
                <w:rFonts w:ascii="Times New Roman" w:hAnsi="Times New Roman"/>
                <w:b/>
                <w:sz w:val="28"/>
                <w:szCs w:val="28"/>
              </w:rPr>
              <w:t>Перышкин</w:t>
            </w:r>
            <w:proofErr w:type="spellEnd"/>
          </w:p>
        </w:tc>
      </w:tr>
    </w:tbl>
    <w:p w:rsidR="00711283" w:rsidRDefault="00711283" w:rsidP="00711283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711283" w:rsidTr="007112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11283" w:rsidTr="007112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4F7D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D67">
              <w:rPr>
                <w:rFonts w:ascii="Times New Roman" w:hAnsi="Times New Roman"/>
                <w:sz w:val="28"/>
                <w:szCs w:val="28"/>
              </w:rPr>
              <w:t>Работа и мощность электрического тока.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1283" w:rsidTr="007112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11283" w:rsidRDefault="00711283" w:rsidP="00711283">
      <w:pPr>
        <w:rPr>
          <w:rFonts w:ascii="Times New Roman" w:hAnsi="Times New Roman"/>
          <w:sz w:val="28"/>
          <w:szCs w:val="28"/>
        </w:rPr>
      </w:pPr>
    </w:p>
    <w:p w:rsidR="00711283" w:rsidRDefault="00711283" w:rsidP="007112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7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9"/>
        <w:gridCol w:w="8456"/>
      </w:tblGrid>
      <w:tr w:rsidR="00711283" w:rsidTr="007112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4F7D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7D67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4F7D67">
              <w:rPr>
                <w:rFonts w:ascii="Times New Roman" w:hAnsi="Times New Roman"/>
                <w:b/>
                <w:sz w:val="28"/>
                <w:szCs w:val="28"/>
              </w:rPr>
              <w:t>Перышкин</w:t>
            </w:r>
            <w:proofErr w:type="spellEnd"/>
          </w:p>
        </w:tc>
      </w:tr>
    </w:tbl>
    <w:p w:rsidR="00711283" w:rsidRDefault="00711283" w:rsidP="00711283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711283" w:rsidTr="007112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11283" w:rsidTr="007112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Pr="004F7D67" w:rsidRDefault="004F7D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D67">
              <w:rPr>
                <w:rFonts w:ascii="Times New Roman" w:hAnsi="Times New Roman"/>
                <w:sz w:val="28"/>
                <w:szCs w:val="28"/>
              </w:rPr>
              <w:t>Решение задач по теме «Архимедова сила.»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711283">
            <w:pPr>
              <w:spacing w:line="240" w:lineRule="auto"/>
            </w:pPr>
          </w:p>
        </w:tc>
      </w:tr>
      <w:tr w:rsidR="00711283" w:rsidTr="007112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7112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3" w:rsidRDefault="00711283">
            <w:pPr>
              <w:spacing w:line="240" w:lineRule="auto"/>
            </w:pPr>
          </w:p>
        </w:tc>
      </w:tr>
    </w:tbl>
    <w:p w:rsidR="00711283" w:rsidRDefault="00711283" w:rsidP="00711283">
      <w:pPr>
        <w:rPr>
          <w:rFonts w:ascii="Times New Roman" w:hAnsi="Times New Roman"/>
          <w:sz w:val="28"/>
          <w:szCs w:val="28"/>
        </w:rPr>
      </w:pPr>
    </w:p>
    <w:p w:rsidR="00711283" w:rsidRDefault="00711283" w:rsidP="00711283">
      <w:pPr>
        <w:rPr>
          <w:rFonts w:ascii="Times New Roman" w:hAnsi="Times New Roman"/>
          <w:sz w:val="28"/>
          <w:szCs w:val="28"/>
        </w:rPr>
      </w:pPr>
    </w:p>
    <w:sectPr w:rsidR="0071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3A"/>
    <w:rsid w:val="001705B9"/>
    <w:rsid w:val="00196349"/>
    <w:rsid w:val="004F7D67"/>
    <w:rsid w:val="00711283"/>
    <w:rsid w:val="009A149A"/>
    <w:rsid w:val="009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57CF"/>
  <w15:chartTrackingRefBased/>
  <w15:docId w15:val="{8B3DB45B-0054-4AC2-A05D-1601695B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28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2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2023-01-31T10:28:00Z</dcterms:created>
  <dcterms:modified xsi:type="dcterms:W3CDTF">2023-01-31T14:23:00Z</dcterms:modified>
</cp:coreProperties>
</file>